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C" w:rsidRDefault="002C74EC" w:rsidP="002C74EC">
      <w:pPr>
        <w:shd w:val="clear" w:color="auto" w:fill="FFFFFF"/>
        <w:spacing w:line="360" w:lineRule="atLeast"/>
        <w:jc w:val="center"/>
        <w:outlineLvl w:val="1"/>
        <w:rPr>
          <w:b/>
          <w:lang w:val="ru-RU"/>
        </w:rPr>
      </w:pPr>
      <w:bookmarkStart w:id="0" w:name="_GoBack"/>
      <w:r w:rsidRPr="004D0CDC">
        <w:rPr>
          <w:b/>
        </w:rPr>
        <w:t xml:space="preserve">Уведомление </w:t>
      </w:r>
    </w:p>
    <w:p w:rsidR="002C74EC" w:rsidRDefault="002C74EC" w:rsidP="002C74EC">
      <w:pPr>
        <w:shd w:val="clear" w:color="auto" w:fill="FFFFFF"/>
        <w:spacing w:line="360" w:lineRule="atLeast"/>
        <w:jc w:val="center"/>
        <w:outlineLvl w:val="1"/>
        <w:rPr>
          <w:b/>
          <w:bCs/>
          <w:lang w:val="ru-RU"/>
        </w:rPr>
      </w:pPr>
      <w:r w:rsidRPr="004D0CDC">
        <w:rPr>
          <w:b/>
        </w:rPr>
        <w:t>о проведении общественного обсуждения отчет</w:t>
      </w:r>
      <w:r w:rsidRPr="004D0CDC">
        <w:rPr>
          <w:b/>
          <w:lang w:val="ru-RU"/>
        </w:rPr>
        <w:t>а</w:t>
      </w:r>
      <w:r w:rsidRPr="004D0CDC">
        <w:rPr>
          <w:b/>
        </w:rPr>
        <w:t xml:space="preserve"> об оценке воздействия на окружающую среду (ОВОС)</w:t>
      </w:r>
      <w:r w:rsidRPr="004D0CDC">
        <w:rPr>
          <w:b/>
          <w:lang w:val="ru-RU"/>
        </w:rPr>
        <w:t xml:space="preserve"> объекта </w:t>
      </w:r>
      <w:r w:rsidRPr="004D0CDC">
        <w:rPr>
          <w:b/>
          <w:bCs/>
        </w:rPr>
        <w:t xml:space="preserve">«Возведение зданий для временного проживания сезонного назначения, расположенных на земельном участке ООО «Жемчужина поозерья» туристического комплекса «Рыболовно-охотничья база» в районе озера Белое, Верхнедвинского, Россонского районов </w:t>
      </w:r>
    </w:p>
    <w:p w:rsidR="002C74EC" w:rsidRPr="004D0CDC" w:rsidRDefault="002C74EC" w:rsidP="002C74EC">
      <w:pPr>
        <w:shd w:val="clear" w:color="auto" w:fill="FFFFFF"/>
        <w:spacing w:line="360" w:lineRule="atLeast"/>
        <w:jc w:val="center"/>
        <w:outlineLvl w:val="1"/>
        <w:rPr>
          <w:b/>
          <w:bCs/>
        </w:rPr>
      </w:pPr>
      <w:r w:rsidRPr="004D0CDC">
        <w:rPr>
          <w:b/>
          <w:bCs/>
        </w:rPr>
        <w:t>Витебской области»</w:t>
      </w:r>
    </w:p>
    <w:bookmarkEnd w:id="0"/>
    <w:p w:rsidR="002C74EC" w:rsidRPr="004D0CDC" w:rsidRDefault="002C74EC" w:rsidP="002C74EC">
      <w:pPr>
        <w:shd w:val="clear" w:color="auto" w:fill="FFFFFF"/>
        <w:jc w:val="both"/>
      </w:pPr>
      <w:r w:rsidRPr="004D0CDC">
        <w:rPr>
          <w:b/>
          <w:bCs/>
        </w:rPr>
        <w:t>Информация о заказчике планируемой хозяйственной и иной деятельности</w:t>
      </w:r>
    </w:p>
    <w:p w:rsidR="002C74EC" w:rsidRPr="00305930" w:rsidRDefault="002C74EC" w:rsidP="002C74EC">
      <w:pPr>
        <w:shd w:val="clear" w:color="auto" w:fill="FFFFFF"/>
        <w:jc w:val="both"/>
      </w:pPr>
      <w:r w:rsidRPr="004D0CDC">
        <w:rPr>
          <w:b/>
          <w:bCs/>
        </w:rPr>
        <w:t>Наименование: </w:t>
      </w:r>
      <w:r w:rsidRPr="004D0CDC">
        <w:t>Общество с ограниченной ответственностью «Жемчужина поозерья»</w:t>
      </w:r>
    </w:p>
    <w:p w:rsidR="002C74EC" w:rsidRPr="004D0CDC" w:rsidRDefault="002C74EC" w:rsidP="002C74EC">
      <w:pPr>
        <w:shd w:val="clear" w:color="auto" w:fill="FFFFFF"/>
        <w:jc w:val="both"/>
      </w:pPr>
      <w:r w:rsidRPr="004D0CDC">
        <w:rPr>
          <w:b/>
          <w:bCs/>
        </w:rPr>
        <w:t>Юридический адрес:</w:t>
      </w:r>
      <w:r w:rsidRPr="004D0CDC">
        <w:t> Витебская обл., Верхнедвинский р/н, Освейский с/с, д. Изубрица, д. 6Б, каб.1</w:t>
      </w:r>
    </w:p>
    <w:p w:rsidR="002C74EC" w:rsidRPr="004D0CDC" w:rsidRDefault="002C74EC" w:rsidP="002C74EC">
      <w:pPr>
        <w:shd w:val="clear" w:color="auto" w:fill="FFFFFF"/>
        <w:jc w:val="both"/>
      </w:pPr>
      <w:r w:rsidRPr="004D0CDC">
        <w:rPr>
          <w:b/>
          <w:bCs/>
        </w:rPr>
        <w:t>Почтовый адрес: </w:t>
      </w:r>
      <w:r w:rsidRPr="004D0CDC">
        <w:t>Витебская обл., Верхнедвинский р/н, Освейский с/с, д. Изубрица, д. 6Б, каб.1</w:t>
      </w:r>
    </w:p>
    <w:p w:rsidR="002C74EC" w:rsidRPr="004D0CDC" w:rsidRDefault="002C74EC" w:rsidP="002C74EC">
      <w:pPr>
        <w:shd w:val="clear" w:color="auto" w:fill="FFFFFF"/>
        <w:jc w:val="both"/>
      </w:pPr>
      <w:r w:rsidRPr="004D0CDC">
        <w:rPr>
          <w:b/>
          <w:bCs/>
        </w:rPr>
        <w:t>Электронный адрес:</w:t>
      </w:r>
      <w:r w:rsidRPr="004D0CDC">
        <w:t> buh@krasniybor.by.</w:t>
      </w:r>
    </w:p>
    <w:p w:rsidR="002C74EC" w:rsidRPr="004D0CDC" w:rsidRDefault="002C74EC" w:rsidP="002C74EC">
      <w:pPr>
        <w:shd w:val="clear" w:color="auto" w:fill="FFFFFF"/>
        <w:jc w:val="both"/>
      </w:pPr>
      <w:r w:rsidRPr="004D0CDC">
        <w:rPr>
          <w:b/>
          <w:bCs/>
        </w:rPr>
        <w:t>Телефон/факс:</w:t>
      </w:r>
      <w:r w:rsidRPr="004D0CDC">
        <w:rPr>
          <w:rFonts w:eastAsia="Microsoft Sans Serif"/>
          <w:w w:val="80"/>
        </w:rPr>
        <w:t xml:space="preserve"> </w:t>
      </w:r>
      <w:r w:rsidRPr="004D0CDC">
        <w:t>(0214)75-18-14, (0214)75-18-31</w:t>
      </w:r>
    </w:p>
    <w:p w:rsidR="002C74EC" w:rsidRPr="004D0CDC" w:rsidRDefault="002C74EC" w:rsidP="002C74EC">
      <w:pPr>
        <w:shd w:val="clear" w:color="auto" w:fill="FFFFFF"/>
        <w:jc w:val="both"/>
      </w:pPr>
      <w:r w:rsidRPr="004D0CDC">
        <w:rPr>
          <w:b/>
          <w:bCs/>
        </w:rPr>
        <w:t>Обоснование необходимости и описание планируемой хозяйственной и иной деятельности:</w:t>
      </w:r>
      <w:r w:rsidRPr="004D0CDC">
        <w:t> реализация планируемой деятельности положительно скажется на социальной и экономической ситуации региона.</w:t>
      </w:r>
    </w:p>
    <w:p w:rsidR="002C74EC" w:rsidRPr="004D0CDC" w:rsidRDefault="002C74EC" w:rsidP="002C74EC">
      <w:pPr>
        <w:shd w:val="clear" w:color="auto" w:fill="FFFFFF"/>
        <w:jc w:val="both"/>
      </w:pPr>
      <w:r w:rsidRPr="004D0CDC">
        <w:rPr>
          <w:b/>
        </w:rPr>
        <w:t>Целью планируемой деятельности</w:t>
      </w:r>
      <w:r w:rsidRPr="004D0CDC">
        <w:t xml:space="preserve"> является возведение зданий для временного проживания сезонного назначения, расположенных на земельном участке ООО «Жемчужина поозерья» туристического комплекса «Рыболовно-охотничья база» в районе озера Белое, Верхнедвинского, Россонского районов Витебской области с целью организации социально значимого объекта, увеличения посещения населением мест отдыха.</w:t>
      </w:r>
    </w:p>
    <w:p w:rsidR="002C74EC" w:rsidRPr="00305930" w:rsidRDefault="002C74EC" w:rsidP="002C74EC">
      <w:pPr>
        <w:shd w:val="clear" w:color="auto" w:fill="FFFFFF"/>
        <w:jc w:val="both"/>
        <w:rPr>
          <w:lang w:val="ru-RU"/>
        </w:rPr>
      </w:pPr>
      <w:r w:rsidRPr="004D0CDC">
        <w:rPr>
          <w:b/>
          <w:bCs/>
        </w:rPr>
        <w:t>Информация о месте размещения планируемой хозяйственной и иной деятельности: </w:t>
      </w:r>
      <w:r w:rsidRPr="004D0CDC">
        <w:t>Республика Беларусь, в районе озера Белое, Верхнедвинского, Россонского районов Витебской области. Ближайшая жилая застройка от проектируемого д.Доброплесы. Планируемая деятельность предполагается на природных территориях, подлежащих специальной охране (в водоохранной зоне озера Белое)</w:t>
      </w:r>
      <w:r>
        <w:rPr>
          <w:lang w:val="ru-RU"/>
        </w:rPr>
        <w:t>.</w:t>
      </w:r>
    </w:p>
    <w:p w:rsidR="002C74EC" w:rsidRPr="004D0CDC" w:rsidRDefault="002C74EC" w:rsidP="002C74EC">
      <w:pPr>
        <w:jc w:val="both"/>
      </w:pPr>
      <w:r w:rsidRPr="004D0CDC">
        <w:rPr>
          <w:b/>
          <w:bCs/>
        </w:rPr>
        <w:t>Сроки реализации планируемой хозяйственной и иной деятельности:</w:t>
      </w:r>
      <w:r>
        <w:t> 2023–202</w:t>
      </w:r>
      <w:r>
        <w:rPr>
          <w:lang w:val="ru-RU"/>
        </w:rPr>
        <w:t>5</w:t>
      </w:r>
      <w:r w:rsidRPr="004D0CDC">
        <w:t xml:space="preserve"> гг.</w:t>
      </w:r>
    </w:p>
    <w:p w:rsidR="002C74EC" w:rsidRPr="004D0CDC" w:rsidRDefault="002C74EC" w:rsidP="002C74EC">
      <w:pPr>
        <w:jc w:val="both"/>
        <w:rPr>
          <w:bCs/>
        </w:rPr>
      </w:pPr>
      <w:r w:rsidRPr="004D0CDC">
        <w:rPr>
          <w:b/>
          <w:bCs/>
        </w:rPr>
        <w:t xml:space="preserve">Информация о принимаемом в отношении хозяйственной и иной деятельности решении: </w:t>
      </w:r>
      <w:r w:rsidRPr="004D0CDC">
        <w:rPr>
          <w:bCs/>
        </w:rPr>
        <w:t xml:space="preserve">по результатам отчета оценки воздействия на окружающую среду будет принято решение о возможности реализации </w:t>
      </w:r>
      <w:r w:rsidRPr="004D0CDC">
        <w:rPr>
          <w:bCs/>
        </w:rPr>
        <w:lastRenderedPageBreak/>
        <w:t>заявленных намерений, проектная документация будет представлена для проведения государственной экологической экспертизы.</w:t>
      </w:r>
    </w:p>
    <w:p w:rsidR="002C74EC" w:rsidRPr="004D0CDC" w:rsidRDefault="002C74EC" w:rsidP="002C74EC">
      <w:pPr>
        <w:jc w:val="both"/>
        <w:rPr>
          <w:bCs/>
        </w:rPr>
      </w:pPr>
      <w:r w:rsidRPr="004D0CDC">
        <w:rPr>
          <w:b/>
          <w:bCs/>
        </w:rPr>
        <w:t xml:space="preserve">Информация о местном исполнительном распорядительном органе, ответственном за принятие решения в отношении хозяйственной деятельности: </w:t>
      </w:r>
      <w:r w:rsidRPr="004D0CDC">
        <w:rPr>
          <w:bCs/>
        </w:rPr>
        <w:t xml:space="preserve">Верхнедвинский районный исполнительный комитет: 211631, г.Верхнедвинск, ул.Кооперативная,1. Телефон: </w:t>
      </w:r>
      <w:r w:rsidRPr="004D0CDC">
        <w:fldChar w:fldCharType="begin"/>
      </w:r>
      <w:r w:rsidRPr="004D0CDC">
        <w:instrText xml:space="preserve"> HYPERLINK "tel:+375215163347" \o "Позвонить в Верхнедвинский Районный Исполнительный Комитет" </w:instrText>
      </w:r>
      <w:r w:rsidRPr="004D0CDC">
        <w:fldChar w:fldCharType="separate"/>
      </w:r>
      <w:r w:rsidRPr="004D0CDC">
        <w:rPr>
          <w:rStyle w:val="a3"/>
          <w:bCs/>
          <w:color w:val="auto"/>
          <w:u w:val="none"/>
        </w:rPr>
        <w:t>+375215163347 </w:t>
      </w:r>
      <w:r w:rsidRPr="004D0CDC">
        <w:rPr>
          <w:rStyle w:val="a3"/>
          <w:bCs/>
          <w:color w:val="auto"/>
          <w:u w:val="none"/>
        </w:rPr>
        <w:fldChar w:fldCharType="end"/>
      </w:r>
      <w:r w:rsidRPr="004D0CDC">
        <w:rPr>
          <w:bCs/>
        </w:rPr>
        <w:t xml:space="preserve">Факс: </w:t>
      </w:r>
      <w:hyperlink r:id="rId6" w:history="1">
        <w:r w:rsidRPr="00D239A2">
          <w:rPr>
            <w:rStyle w:val="a3"/>
            <w:bCs/>
            <w:color w:val="auto"/>
            <w:u w:val="none"/>
          </w:rPr>
          <w:t>+3752151</w:t>
        </w:r>
        <w:r w:rsidRPr="00D239A2">
          <w:rPr>
            <w:rStyle w:val="a3"/>
            <w:bCs/>
            <w:color w:val="auto"/>
            <w:u w:val="none"/>
            <w:lang w:val="ru-RU"/>
          </w:rPr>
          <w:t>63904</w:t>
        </w:r>
      </w:hyperlink>
      <w:r w:rsidRPr="004D0CDC">
        <w:rPr>
          <w:bCs/>
        </w:rPr>
        <w:t xml:space="preserve"> E-mail: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  <w:r>
        <w:rPr>
          <w:lang w:val="ru-RU"/>
        </w:rPr>
        <w:t xml:space="preserve"> </w:t>
      </w:r>
    </w:p>
    <w:p w:rsidR="002C74EC" w:rsidRPr="004D0CDC" w:rsidRDefault="002C74EC" w:rsidP="002C74EC">
      <w:pPr>
        <w:jc w:val="both"/>
      </w:pPr>
      <w:r w:rsidRPr="004D0CDC">
        <w:rPr>
          <w:b/>
          <w:bCs/>
        </w:rPr>
        <w:t>Сроки проведения общественного обсуждения и направления замечаний и предложений участников общественного обсуждения отчета об ОВОС:</w:t>
      </w:r>
      <w:r>
        <w:rPr>
          <w:b/>
          <w:bCs/>
          <w:lang w:val="ru-RU"/>
        </w:rPr>
        <w:t xml:space="preserve"> </w:t>
      </w:r>
      <w:r w:rsidRPr="004D0CDC">
        <w:t>с</w:t>
      </w:r>
      <w:r>
        <w:rPr>
          <w:lang w:val="ru-RU"/>
        </w:rPr>
        <w:t xml:space="preserve"> 5</w:t>
      </w:r>
      <w:r w:rsidRPr="004D0CDC">
        <w:t xml:space="preserve"> сентября 2023 г</w:t>
      </w:r>
      <w:r>
        <w:rPr>
          <w:lang w:val="ru-RU"/>
        </w:rPr>
        <w:t>.</w:t>
      </w:r>
      <w:r w:rsidRPr="004D0CDC">
        <w:t xml:space="preserve"> по 5 октября 2023 г</w:t>
      </w:r>
      <w:r>
        <w:rPr>
          <w:lang w:val="ru-RU"/>
        </w:rPr>
        <w:t>.</w:t>
      </w:r>
      <w:r w:rsidRPr="004D0CDC">
        <w:t xml:space="preserve"> (включительно). </w:t>
      </w:r>
    </w:p>
    <w:p w:rsidR="002C74EC" w:rsidRPr="004D0CDC" w:rsidRDefault="002C74EC" w:rsidP="002C74EC">
      <w:pPr>
        <w:jc w:val="both"/>
      </w:pPr>
      <w:r w:rsidRPr="004D0CDC">
        <w:rPr>
          <w:b/>
          <w:bCs/>
        </w:rPr>
        <w:t>С отчетом об ОВОС можно ознакомиться:</w:t>
      </w:r>
    </w:p>
    <w:p w:rsidR="002C74EC" w:rsidRPr="004D0CDC" w:rsidRDefault="002C74EC" w:rsidP="002C74EC">
      <w:pPr>
        <w:numPr>
          <w:ilvl w:val="0"/>
          <w:numId w:val="1"/>
        </w:numPr>
        <w:spacing w:line="255" w:lineRule="atLeast"/>
        <w:ind w:left="0" w:firstLine="0"/>
        <w:jc w:val="both"/>
      </w:pPr>
      <w:r w:rsidRPr="004D0CDC">
        <w:t>в ООО «Жемчужина поозерья» (Республика Беларусь, 211625, Витебская обл., Верхнедвинский р/н, Освейский с/с, д. Изубрица, д. 6Б, каб.1), контактное лицо: директор П.В.Ганчаров, тел. (0214)75-18-14, (0214)75-18-31, электронный адрес: </w:t>
      </w:r>
      <w:proofErr w:type="spellStart"/>
      <w:r w:rsidRPr="004D0CDC">
        <w:rPr>
          <w:lang w:val="en-US"/>
        </w:rPr>
        <w:t>buh</w:t>
      </w:r>
      <w:proofErr w:type="spellEnd"/>
      <w:r w:rsidRPr="004D0CDC">
        <w:t>@</w:t>
      </w:r>
      <w:proofErr w:type="spellStart"/>
      <w:r w:rsidRPr="004D0CDC">
        <w:rPr>
          <w:lang w:val="en-US"/>
        </w:rPr>
        <w:t>krasniybor</w:t>
      </w:r>
      <w:proofErr w:type="spellEnd"/>
      <w:r w:rsidRPr="004D0CDC">
        <w:t>.</w:t>
      </w:r>
      <w:r w:rsidRPr="004D0CDC">
        <w:rPr>
          <w:lang w:val="en-US"/>
        </w:rPr>
        <w:t>by</w:t>
      </w:r>
      <w:r w:rsidRPr="004D0CDC">
        <w:t>;</w:t>
      </w:r>
    </w:p>
    <w:p w:rsidR="002C74EC" w:rsidRPr="004D0CDC" w:rsidRDefault="002C74EC" w:rsidP="002C74EC">
      <w:pPr>
        <w:numPr>
          <w:ilvl w:val="0"/>
          <w:numId w:val="1"/>
        </w:numPr>
        <w:spacing w:line="255" w:lineRule="atLeast"/>
        <w:ind w:left="0" w:firstLine="0"/>
        <w:jc w:val="both"/>
      </w:pPr>
      <w:r w:rsidRPr="004D0CDC">
        <w:t xml:space="preserve">на официальном интернет-сайте Верхнедвинского районного исполнительного комитета </w:t>
      </w:r>
      <w:r w:rsidRPr="004D0CDC">
        <w:fldChar w:fldCharType="begin"/>
      </w:r>
      <w:r w:rsidRPr="004D0CDC">
        <w:instrText xml:space="preserve"> HYPERLINK "https://firmsdata.ru/link/0idmagv/" \t "_blank" \o "Перейти на сайт Верхнедвинский Районный Исполнительный Комитет" </w:instrText>
      </w:r>
      <w:r w:rsidRPr="004D0CDC">
        <w:fldChar w:fldCharType="separate"/>
      </w:r>
      <w:r w:rsidRPr="004D0CDC">
        <w:rPr>
          <w:rStyle w:val="a3"/>
          <w:color w:val="auto"/>
          <w:u w:val="none"/>
        </w:rPr>
        <w:t>verkhnedvinsk.vitebsk-region.gov.by</w:t>
      </w:r>
      <w:r w:rsidRPr="004D0CDC">
        <w:rPr>
          <w:rStyle w:val="a3"/>
          <w:color w:val="auto"/>
          <w:u w:val="none"/>
        </w:rPr>
        <w:fldChar w:fldCharType="end"/>
      </w:r>
      <w:r w:rsidRPr="004D0CDC">
        <w:t xml:space="preserve"> в разделе «Общественные обсуждения». Контактное лицо: контактное лицо –начальник отдела архитектуры и строительства, жилищно-коммунального хозяйства райисполкома Юхневич Илья Михайлович, т</w:t>
      </w:r>
      <w:r>
        <w:t>ел. 8-02151-62595, факс 6-39-04;</w:t>
      </w:r>
    </w:p>
    <w:p w:rsidR="002C74EC" w:rsidRPr="004D0CDC" w:rsidRDefault="002C74EC" w:rsidP="002C74EC">
      <w:pPr>
        <w:numPr>
          <w:ilvl w:val="0"/>
          <w:numId w:val="1"/>
        </w:numPr>
        <w:spacing w:before="120" w:line="255" w:lineRule="atLeast"/>
        <w:ind w:left="0" w:firstLine="0"/>
        <w:jc w:val="both"/>
      </w:pPr>
      <w:r w:rsidRPr="004D0CDC">
        <w:t xml:space="preserve">в вестибюле первого этажа здания </w:t>
      </w:r>
      <w:r w:rsidRPr="004D0CDC">
        <w:rPr>
          <w:bCs/>
        </w:rPr>
        <w:t>Верхнедвинского районного исполнительного комитета по адресу: 211631, г.Верхнедвинск, ул.Кооперативная,1 с 8.00 до 17.00</w:t>
      </w:r>
      <w:r>
        <w:rPr>
          <w:bCs/>
          <w:lang w:val="ru-RU"/>
        </w:rPr>
        <w:t xml:space="preserve"> </w:t>
      </w:r>
      <w:r w:rsidRPr="004D0CDC">
        <w:rPr>
          <w:bCs/>
        </w:rPr>
        <w:t>в течение всего срока общественных обсуждений</w:t>
      </w:r>
      <w:r>
        <w:rPr>
          <w:bCs/>
          <w:lang w:val="ru-RU"/>
        </w:rPr>
        <w:t>.</w:t>
      </w:r>
    </w:p>
    <w:p w:rsidR="002C74EC" w:rsidRPr="004D0CDC" w:rsidRDefault="002C74EC" w:rsidP="002C74EC">
      <w:pPr>
        <w:jc w:val="both"/>
      </w:pPr>
      <w:r w:rsidRPr="004D0CDC">
        <w:rPr>
          <w:b/>
          <w:bCs/>
        </w:rPr>
        <w:t>Замечания и предложения по отчету об ОВОС можно направлять:</w:t>
      </w:r>
    </w:p>
    <w:p w:rsidR="002C74EC" w:rsidRPr="004D0CDC" w:rsidRDefault="002C74EC" w:rsidP="002C74EC">
      <w:pPr>
        <w:numPr>
          <w:ilvl w:val="0"/>
          <w:numId w:val="2"/>
        </w:numPr>
        <w:spacing w:line="255" w:lineRule="atLeast"/>
        <w:ind w:left="0" w:firstLine="0"/>
        <w:jc w:val="both"/>
      </w:pPr>
      <w:r w:rsidRPr="004D0CDC">
        <w:t>в адрес ООО «Жемчужина поозерья» (Республика Беларусь, 211625, Витебская обл., Верхнедвинский р/н, Освейский с/с, д. Изубрица, д. 6Б, каб.1), тел. (0214)75-18-14, (0214)75-18-31, электронный адрес: </w:t>
      </w:r>
      <w:proofErr w:type="spellStart"/>
      <w:r w:rsidRPr="004D0CDC">
        <w:rPr>
          <w:lang w:val="en-US"/>
        </w:rPr>
        <w:t>buh</w:t>
      </w:r>
      <w:proofErr w:type="spellEnd"/>
      <w:r w:rsidRPr="004D0CDC">
        <w:t>@</w:t>
      </w:r>
      <w:proofErr w:type="spellStart"/>
      <w:r w:rsidRPr="004D0CDC">
        <w:rPr>
          <w:lang w:val="en-US"/>
        </w:rPr>
        <w:t>krasniybor</w:t>
      </w:r>
      <w:proofErr w:type="spellEnd"/>
      <w:r w:rsidRPr="004D0CDC">
        <w:t>.</w:t>
      </w:r>
      <w:r w:rsidRPr="004D0CDC">
        <w:rPr>
          <w:lang w:val="en-US"/>
        </w:rPr>
        <w:t>by</w:t>
      </w:r>
      <w:r w:rsidRPr="004D0CDC">
        <w:t>, контактн</w:t>
      </w:r>
      <w:r>
        <w:t>ое лицо: директор П.В. Ганчаров;</w:t>
      </w:r>
    </w:p>
    <w:p w:rsidR="002C74EC" w:rsidRPr="004D0CDC" w:rsidRDefault="002C74EC" w:rsidP="002C74EC">
      <w:pPr>
        <w:numPr>
          <w:ilvl w:val="0"/>
          <w:numId w:val="2"/>
        </w:numPr>
        <w:spacing w:line="255" w:lineRule="atLeast"/>
        <w:ind w:left="0" w:firstLine="0"/>
        <w:jc w:val="both"/>
      </w:pPr>
      <w:r w:rsidRPr="004D0CDC">
        <w:t xml:space="preserve">в адрес администрации Верхнедвинского районного исполнительного комитета 211631, Витебская область, г. Верхнедвинск, ул. Кооперативная, д. 1 или на электронный адрес 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  <w:r w:rsidRPr="004D0CDC">
        <w:t>,  тел. 8 (02151) 6-33-47. Контактное лицо: контактное лицо –начальник отдела архитектуры и строительства, жилищно-коммунального хозяйства райисполкома Юхневич Илья Михайлович, тел. 8-02151-62595, факс 6-39-04.</w:t>
      </w:r>
    </w:p>
    <w:p w:rsidR="002C74EC" w:rsidRPr="004D0CDC" w:rsidRDefault="002C74EC" w:rsidP="002C74EC">
      <w:pPr>
        <w:spacing w:line="255" w:lineRule="atLeast"/>
        <w:jc w:val="both"/>
      </w:pPr>
      <w:r w:rsidRPr="004D0CDC">
        <w:rPr>
          <w:b/>
        </w:rPr>
        <w:t>Заявление о необходимости проведения общественных слушаний (собрания) можно направить</w:t>
      </w:r>
      <w:r w:rsidRPr="004D0CDC">
        <w:rPr>
          <w:b/>
          <w:bCs/>
        </w:rPr>
        <w:t xml:space="preserve"> в  Верхнедвинский районный </w:t>
      </w:r>
      <w:r w:rsidRPr="004D0CDC">
        <w:rPr>
          <w:b/>
          <w:bCs/>
        </w:rPr>
        <w:lastRenderedPageBreak/>
        <w:t>исполнительный комитет: </w:t>
      </w:r>
      <w:r w:rsidRPr="004D0CDC">
        <w:t xml:space="preserve"> 211631, Витебская область, г. Верхнедвинск, ул. Кооперативная, д. 1 или на электронный адрес 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  <w:r w:rsidRPr="004D0CDC">
        <w:t>,  тел. 8 (02151) 6-33-47 в течение 10 рабочих дней со дня опубликования данного уведомления. Заявления, поданные после указанного срока, рассматриваться не будут. Контактное лицо: контактное лицо –начальник отдела архитектуры и строительства, жилищно-коммунального хозяйства райисполкома Юхневич Илья Михайлович, тел. 8-02151-62595, факс 6-39-04.</w:t>
      </w:r>
    </w:p>
    <w:p w:rsidR="002C74EC" w:rsidRPr="004D0CDC" w:rsidRDefault="002C74EC" w:rsidP="002C74EC">
      <w:pPr>
        <w:ind w:firstLine="709"/>
        <w:jc w:val="both"/>
      </w:pPr>
      <w:r w:rsidRPr="004D0CDC">
        <w:t>При наличии заявления от граждан или юридических лиц о необходимости проведения собрания по обсуждению отчета об ОВОС, дата и место его проведения будут сообщены дополнительно.</w:t>
      </w:r>
    </w:p>
    <w:p w:rsidR="002C74EC" w:rsidRPr="004D0CDC" w:rsidRDefault="002C74EC" w:rsidP="002C74EC">
      <w:pPr>
        <w:ind w:firstLine="709"/>
        <w:jc w:val="both"/>
      </w:pPr>
      <w:r w:rsidRPr="004D0CDC">
        <w:t xml:space="preserve">В случае обращения граждан и юридических лиц о необходимости проведения собрания по обсуждению отчета об ОВОС проведение этого собрания будет назначено не ранее чем через 25 календарных дней с даты начала общественных обсуждений и не позднее дня их завершения. </w:t>
      </w:r>
    </w:p>
    <w:p w:rsidR="002C74EC" w:rsidRDefault="002C74EC" w:rsidP="002C74EC">
      <w:pPr>
        <w:spacing w:line="255" w:lineRule="atLeast"/>
        <w:ind w:firstLine="709"/>
        <w:jc w:val="both"/>
        <w:rPr>
          <w:lang w:val="ru-RU"/>
        </w:rPr>
      </w:pPr>
      <w:r w:rsidRPr="00955E5A">
        <w:rPr>
          <w:b/>
        </w:rPr>
        <w:t>Сроки и порядок направления заявления о намерении проведения общественной экологической экспертизы:</w:t>
      </w:r>
      <w:r w:rsidRPr="00382522">
        <w:t xml:space="preserve"> Заявление можно подать в течение 10 рабочих дней с даты начала общественных обсуждений</w:t>
      </w:r>
      <w:r>
        <w:rPr>
          <w:lang w:val="ru-RU"/>
        </w:rPr>
        <w:t>:</w:t>
      </w:r>
    </w:p>
    <w:p w:rsidR="002C74EC" w:rsidRDefault="002C74EC" w:rsidP="002C74EC">
      <w:pPr>
        <w:spacing w:line="255" w:lineRule="atLeast"/>
        <w:ind w:firstLine="709"/>
        <w:jc w:val="both"/>
        <w:rPr>
          <w:lang w:val="ru-RU"/>
        </w:rPr>
      </w:pPr>
      <w:r w:rsidRPr="00382522">
        <w:t xml:space="preserve"> в общество с ограниченной ответственностью «Жемчужина поозерья», Витебская обл., Верхнедвинский р/н, Освейский с/с, д. Изубрица, д. 6Б, каб.1, тел. (0214)75-18-14, (0214)75-18-31. E-mail: </w:t>
      </w:r>
      <w:r w:rsidRPr="001B1DD9">
        <w:fldChar w:fldCharType="begin"/>
      </w:r>
      <w:r w:rsidRPr="001B1DD9">
        <w:instrText xml:space="preserve"> HYPERLINK "mailto:buh@krasniybor.by" </w:instrText>
      </w:r>
      <w:r w:rsidRPr="001B1DD9">
        <w:fldChar w:fldCharType="separate"/>
      </w:r>
      <w:r w:rsidRPr="001B1DD9">
        <w:rPr>
          <w:rStyle w:val="a3"/>
          <w:color w:val="auto"/>
        </w:rPr>
        <w:t>buh@krasniybor.by</w:t>
      </w:r>
      <w:r w:rsidRPr="001B1DD9">
        <w:fldChar w:fldCharType="end"/>
      </w:r>
      <w:r w:rsidRPr="001B1DD9">
        <w:rPr>
          <w:lang w:val="ru-RU"/>
        </w:rPr>
        <w:t>;</w:t>
      </w:r>
    </w:p>
    <w:p w:rsidR="002C74EC" w:rsidRPr="00382522" w:rsidRDefault="002C74EC" w:rsidP="002C74EC">
      <w:pPr>
        <w:spacing w:line="255" w:lineRule="atLeast"/>
        <w:ind w:firstLine="709"/>
        <w:jc w:val="both"/>
      </w:pPr>
      <w:r w:rsidRPr="00955E5A">
        <w:rPr>
          <w:bCs/>
        </w:rPr>
        <w:t>в  Верхнедвинский районный исполнительный комитет:</w:t>
      </w:r>
      <w:r w:rsidRPr="00382522">
        <w:rPr>
          <w:b/>
          <w:bCs/>
        </w:rPr>
        <w:t> </w:t>
      </w:r>
      <w:r w:rsidRPr="00382522">
        <w:t xml:space="preserve"> 211631, Витебская область, г. Верхнедвинск, ул. Кооперативная, д. 1 или на электронный адрес  </w:t>
      </w:r>
      <w:r w:rsidRPr="00D239A2">
        <w:fldChar w:fldCharType="begin"/>
      </w:r>
      <w:r w:rsidRPr="00D239A2">
        <w:instrText xml:space="preserve"> HYPERLINK "mailto:vdv-rik@vit</w:instrText>
      </w:r>
      <w:r w:rsidRPr="00D239A2">
        <w:rPr>
          <w:lang w:val="en-US"/>
        </w:rPr>
        <w:instrText>obl</w:instrText>
      </w:r>
      <w:r w:rsidRPr="00D239A2">
        <w:instrText xml:space="preserve">.by" </w:instrText>
      </w:r>
      <w:r w:rsidRPr="00D239A2">
        <w:fldChar w:fldCharType="separate"/>
      </w:r>
      <w:r w:rsidRPr="00D239A2">
        <w:rPr>
          <w:rStyle w:val="a3"/>
          <w:color w:val="auto"/>
          <w:u w:val="none"/>
        </w:rPr>
        <w:t>vdv-rik@vit</w:t>
      </w:r>
      <w:proofErr w:type="spellStart"/>
      <w:r w:rsidRPr="00D239A2">
        <w:rPr>
          <w:rStyle w:val="a3"/>
          <w:color w:val="auto"/>
          <w:u w:val="none"/>
          <w:lang w:val="en-US"/>
        </w:rPr>
        <w:t>obl</w:t>
      </w:r>
      <w:proofErr w:type="spellEnd"/>
      <w:r w:rsidRPr="00D239A2">
        <w:rPr>
          <w:rStyle w:val="a3"/>
          <w:color w:val="auto"/>
          <w:u w:val="none"/>
        </w:rPr>
        <w:t>.by</w:t>
      </w:r>
      <w:r w:rsidRPr="00D239A2">
        <w:fldChar w:fldCharType="end"/>
      </w:r>
      <w:r>
        <w:rPr>
          <w:lang w:val="ru-RU"/>
        </w:rPr>
        <w:t>.</w:t>
      </w:r>
    </w:p>
    <w:p w:rsidR="002C74EC" w:rsidRPr="004D0CDC" w:rsidRDefault="002C74EC" w:rsidP="002C74EC">
      <w:pPr>
        <w:jc w:val="both"/>
      </w:pPr>
      <w:r w:rsidRPr="004D0CDC">
        <w:rPr>
          <w:b/>
          <w:bCs/>
        </w:rPr>
        <w:t>Место и дата опубликования уведомления:</w:t>
      </w:r>
    </w:p>
    <w:p w:rsidR="002C74EC" w:rsidRPr="004D0CDC" w:rsidRDefault="002C74EC" w:rsidP="002C74EC">
      <w:pPr>
        <w:numPr>
          <w:ilvl w:val="0"/>
          <w:numId w:val="3"/>
        </w:numPr>
        <w:spacing w:line="255" w:lineRule="atLeast"/>
        <w:ind w:left="0" w:firstLine="0"/>
        <w:jc w:val="both"/>
      </w:pPr>
      <w:r w:rsidRPr="004D0CDC">
        <w:t xml:space="preserve">в электронном виде – официальный сайт Верхнедвинского районного исполнительного комитета https:// </w:t>
      </w:r>
      <w:hyperlink r:id="rId7" w:tgtFrame="_blank" w:tooltip="Перейти на сайт Верхнедвинский Районный Исполнительный Комитет" w:history="1">
        <w:r w:rsidRPr="004D0CDC">
          <w:rPr>
            <w:rStyle w:val="a3"/>
            <w:color w:val="auto"/>
            <w:u w:val="none"/>
          </w:rPr>
          <w:t>verkhnedvinsk.vitebsk-region.gov.by</w:t>
        </w:r>
      </w:hyperlink>
      <w:r w:rsidRPr="004D0CDC">
        <w:t xml:space="preserve"> в разделе «Обществе</w:t>
      </w:r>
      <w:r>
        <w:t>нные обсуждения» с 05.09.2023 г.;</w:t>
      </w:r>
    </w:p>
    <w:p w:rsidR="002C74EC" w:rsidRPr="004D0CDC" w:rsidRDefault="002C74EC" w:rsidP="002C74EC">
      <w:pPr>
        <w:numPr>
          <w:ilvl w:val="0"/>
          <w:numId w:val="3"/>
        </w:numPr>
        <w:spacing w:line="255" w:lineRule="atLeast"/>
        <w:ind w:left="0" w:firstLine="0"/>
        <w:jc w:val="both"/>
      </w:pPr>
      <w:r w:rsidRPr="004D0CDC">
        <w:t>в печатных средствах массовой информации – в газете «Двинская правда» от 05.09.2023 г.</w:t>
      </w:r>
    </w:p>
    <w:p w:rsidR="002C74EC" w:rsidRPr="001F6620" w:rsidRDefault="002C74EC" w:rsidP="002C74EC">
      <w:pPr>
        <w:shd w:val="clear" w:color="auto" w:fill="FFFFFF"/>
        <w:jc w:val="both"/>
        <w:rPr>
          <w:rFonts w:ascii="ISOCPEUR" w:hAnsi="ISOCPEUR"/>
          <w:sz w:val="28"/>
          <w:szCs w:val="28"/>
        </w:rPr>
      </w:pPr>
    </w:p>
    <w:p w:rsidR="00C00FE4" w:rsidRDefault="002C74EC"/>
    <w:sectPr w:rsidR="00C0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84"/>
    <w:multiLevelType w:val="multilevel"/>
    <w:tmpl w:val="BF0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20BC"/>
    <w:multiLevelType w:val="multilevel"/>
    <w:tmpl w:val="006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743D8"/>
    <w:multiLevelType w:val="multilevel"/>
    <w:tmpl w:val="111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C"/>
    <w:rsid w:val="002C74EC"/>
    <w:rsid w:val="004E3FDC"/>
    <w:rsid w:val="009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msdata.ru/link/0idmag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752151639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2023-09-01T11:00:00Z</dcterms:created>
  <dcterms:modified xsi:type="dcterms:W3CDTF">2023-09-01T11:00:00Z</dcterms:modified>
</cp:coreProperties>
</file>