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984"/>
      </w:tblGrid>
      <w:tr w:rsidR="00E86E9A" w:rsidRPr="000C043B" w:rsidTr="00F158C1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9A" w:rsidRPr="000C043B" w:rsidRDefault="00A45916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 w:rsidRPr="00A459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ИМУЩЕСТВЕННЫЕ, ЖИЛИЩНЫЕ И ЗЕМЕЛЬНЫЕ ПРАВООТНОШЕНИЯ</w:t>
            </w:r>
          </w:p>
        </w:tc>
      </w:tr>
      <w:tr w:rsidR="00E86E9A" w:rsidRPr="000C043B" w:rsidTr="00F158C1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A" w:rsidRPr="000C043B" w:rsidRDefault="00E86E9A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0C043B">
              <w:rPr>
                <w:color w:val="000000"/>
                <w:sz w:val="26"/>
                <w:szCs w:val="26"/>
                <w:lang w:val="ru-RU" w:eastAsia="ru-RU"/>
              </w:rPr>
              <w:t>Согласование самовольного переустройства, перепланировки жилого помещения или нежилого помещения в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жилом доме</w:t>
            </w:r>
          </w:p>
        </w:tc>
      </w:tr>
      <w:tr w:rsidR="00E86E9A" w:rsidRPr="000C043B" w:rsidTr="00F158C1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A" w:rsidRPr="000C043B" w:rsidRDefault="00E86E9A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F158C1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Pr="000C043B">
              <w:rPr>
                <w:b/>
                <w:color w:val="000000"/>
                <w:sz w:val="26"/>
                <w:szCs w:val="26"/>
                <w:lang w:val="ru-RU" w:eastAsia="ru-RU"/>
              </w:rPr>
              <w:t>16.7.2</w:t>
            </w:r>
          </w:p>
        </w:tc>
      </w:tr>
      <w:tr w:rsidR="00E86E9A" w:rsidRPr="000C043B" w:rsidTr="00F158C1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A" w:rsidRPr="000C043B" w:rsidRDefault="00E86E9A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A" w:rsidRPr="000C043B" w:rsidRDefault="00E86E9A" w:rsidP="008A66A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:rsidR="00E86E9A" w:rsidRPr="000C043B" w:rsidRDefault="00E86E9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:rsidR="00E86E9A" w:rsidRPr="000C043B" w:rsidRDefault="00E86E9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:rsidR="00E86E9A" w:rsidRDefault="00E86E9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:rsidR="00F158C1" w:rsidRPr="000C043B" w:rsidRDefault="00F158C1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:rsidR="00E86E9A" w:rsidRPr="000C043B" w:rsidRDefault="00E86E9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:rsidR="005232C0" w:rsidRPr="005232C0" w:rsidRDefault="005232C0" w:rsidP="005232C0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5232C0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:rsidR="00E86E9A" w:rsidRPr="000C043B" w:rsidRDefault="005232C0" w:rsidP="005232C0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5232C0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E86E9A" w:rsidRPr="000C043B" w:rsidTr="00F158C1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9A" w:rsidRPr="000C043B" w:rsidRDefault="00E86E9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9A" w:rsidRPr="000C043B" w:rsidRDefault="00E86E9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sz w:val="26"/>
                <w:szCs w:val="26"/>
              </w:rPr>
              <w:t>Заявление;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согласие совершеннолетних граждан, имеющих право владения и пользования переустроенным и (или) перепланированным помещением, и участников общей долевой собственности (в случае, если помещение находится в общей долевой собственности двух или более лиц, а также в случае временного отсутствия таких граждан и участников);</w:t>
            </w:r>
          </w:p>
          <w:p w:rsidR="00E86E9A" w:rsidRPr="000C043B" w:rsidRDefault="00E86E9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техническое заключение о том, что переустройство и (или) перепланировка не влияют на безопасность эксплуатируемого здания и выполнены в соответствии с требованиями технических нормативных правовых актов;</w:t>
            </w:r>
          </w:p>
          <w:p w:rsidR="00E86E9A" w:rsidRPr="000C043B" w:rsidRDefault="00E86E9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технический паспорт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E86E9A" w:rsidRPr="000C043B" w:rsidRDefault="00E86E9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согласие собственника на переустройство и (или) перепланировку помещения (если помещение предоставлено по договору аренды, безвозмездного пользования)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E86E9A" w:rsidRPr="000C043B" w:rsidRDefault="00E86E9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согласие организации застройщиков в жилых домах этой организации (для члена организации застройщиков, не являющегося собственником помещения)</w:t>
            </w:r>
            <w:r w:rsidRPr="000C043B">
              <w:rPr>
                <w:color w:val="000000"/>
                <w:sz w:val="26"/>
                <w:szCs w:val="26"/>
              </w:rPr>
              <w:br/>
            </w:r>
          </w:p>
        </w:tc>
      </w:tr>
      <w:tr w:rsidR="00E86E9A" w:rsidRPr="000C043B" w:rsidTr="00F158C1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9A" w:rsidRPr="000C043B" w:rsidRDefault="00E86E9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A" w:rsidRPr="000C043B" w:rsidRDefault="00E86E9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</w:tr>
      <w:tr w:rsidR="00E86E9A" w:rsidRPr="000C043B" w:rsidTr="00F158C1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9A" w:rsidRPr="000C043B" w:rsidRDefault="00E86E9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9A" w:rsidRPr="000C043B" w:rsidRDefault="00E86E9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E86E9A" w:rsidRPr="000C043B" w:rsidTr="00F158C1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9A" w:rsidRPr="000C043B" w:rsidRDefault="00E86E9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9A" w:rsidRPr="000C043B" w:rsidRDefault="00E86E9A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C043B">
              <w:rPr>
                <w:color w:val="212529"/>
                <w:sz w:val="26"/>
                <w:szCs w:val="26"/>
                <w:shd w:val="clear" w:color="auto" w:fill="FFFFFF"/>
              </w:rPr>
              <w:t>1 месяц</w:t>
            </w:r>
          </w:p>
        </w:tc>
      </w:tr>
      <w:tr w:rsidR="00E86E9A" w:rsidRPr="000C043B" w:rsidTr="00F158C1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9A" w:rsidRPr="000C043B" w:rsidRDefault="00E86E9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Сроки действия справок или других документов, выдаваемых </w:t>
            </w:r>
            <w:r w:rsidRPr="000C043B">
              <w:rPr>
                <w:sz w:val="26"/>
                <w:szCs w:val="26"/>
              </w:rPr>
              <w:lastRenderedPageBreak/>
              <w:t>при осуществлении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9A" w:rsidRPr="000C043B" w:rsidRDefault="00E86E9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lastRenderedPageBreak/>
              <w:t xml:space="preserve">Бессрочно  </w:t>
            </w:r>
          </w:p>
        </w:tc>
      </w:tr>
      <w:tr w:rsidR="00E86E9A" w:rsidRPr="000C043B" w:rsidTr="00F158C1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A" w:rsidRPr="000C043B" w:rsidRDefault="00E86E9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A" w:rsidRPr="000C043B" w:rsidRDefault="00E86E9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не установлены. </w:t>
            </w:r>
          </w:p>
          <w:p w:rsidR="00E86E9A" w:rsidRPr="000C043B" w:rsidRDefault="00E86E9A" w:rsidP="008A66AC">
            <w:pPr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  <w:p w:rsidR="00E86E9A" w:rsidRPr="000C043B" w:rsidRDefault="00E86E9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 </w:t>
            </w:r>
          </w:p>
        </w:tc>
      </w:tr>
      <w:tr w:rsidR="00E86E9A" w:rsidRPr="000C043B" w:rsidTr="00F158C1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A" w:rsidRPr="000C043B" w:rsidRDefault="00E86E9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A" w:rsidRPr="000C043B" w:rsidRDefault="00E86E9A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Постановление Министерства жилищно-коммунального хозяйства Республики Беларусь от 23 марта 2022 г. № 5 </w:t>
            </w:r>
          </w:p>
        </w:tc>
      </w:tr>
    </w:tbl>
    <w:p w:rsidR="00E86E9A" w:rsidRDefault="00E86E9A" w:rsidP="00E86E9A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 </w:t>
      </w:r>
    </w:p>
    <w:p w:rsidR="00E86E9A" w:rsidRDefault="00E86E9A" w:rsidP="00E86E9A">
      <w:pPr>
        <w:pStyle w:val="newncpi"/>
        <w:rPr>
          <w:sz w:val="26"/>
          <w:szCs w:val="26"/>
        </w:rPr>
      </w:pPr>
    </w:p>
    <w:p w:rsidR="00C06B91" w:rsidRDefault="00C06B91"/>
    <w:sectPr w:rsidR="00C0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9A"/>
    <w:rsid w:val="005232C0"/>
    <w:rsid w:val="006B0A9B"/>
    <w:rsid w:val="00A45916"/>
    <w:rsid w:val="00C06B91"/>
    <w:rsid w:val="00E86E9A"/>
    <w:rsid w:val="00F1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3394F-453B-4074-895A-25FB3433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E9A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E86E9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86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86E9A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E86E9A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E86E9A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5</cp:revision>
  <dcterms:created xsi:type="dcterms:W3CDTF">2023-06-08T08:57:00Z</dcterms:created>
  <dcterms:modified xsi:type="dcterms:W3CDTF">2023-06-08T09:36:00Z</dcterms:modified>
</cp:coreProperties>
</file>