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4"/>
        <w:gridCol w:w="5984"/>
      </w:tblGrid>
      <w:tr w:rsidR="006643BC" w:rsidRPr="000C043B" w14:paraId="5AE21B46" w14:textId="77777777" w:rsidTr="00EC53EF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E9D36" w14:textId="48D4CB3E" w:rsidR="006643BC" w:rsidRPr="000C043B" w:rsidRDefault="00191142" w:rsidP="008A66AC">
            <w:pPr>
              <w:pStyle w:val="table100"/>
              <w:widowControl w:val="0"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Times New Roman" w:hAnsi="Times New Roman" w:cs="Times New Roman"/>
                <w:b/>
                <w:bCs/>
                <w:iCs/>
                <w:spacing w:val="-20"/>
                <w:sz w:val="26"/>
                <w:szCs w:val="26"/>
              </w:rPr>
            </w:pPr>
            <w:r w:rsidRPr="00191142">
              <w:rPr>
                <w:rFonts w:ascii="Times New Roman" w:hAnsi="Times New Roman" w:cs="Times New Roman"/>
                <w:b/>
                <w:bCs/>
                <w:sz w:val="26"/>
                <w:szCs w:val="26"/>
                <w:lang w:val="ru-BY"/>
              </w:rPr>
              <w:t>ИМУЩЕСТВЕННЫЕ, ЖИЛИЩНЫЕ И ЗЕМЕЛЬНЫЕ ПРАВООТНОШЕНИЯ</w:t>
            </w:r>
          </w:p>
        </w:tc>
      </w:tr>
      <w:tr w:rsidR="006643BC" w:rsidRPr="000C043B" w14:paraId="59F19FB8" w14:textId="77777777" w:rsidTr="00EC53EF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D339B" w14:textId="77777777" w:rsidR="006643BC" w:rsidRPr="000C043B" w:rsidRDefault="006643BC" w:rsidP="008A66AC">
            <w:pPr>
              <w:pStyle w:val="a3"/>
              <w:spacing w:before="0" w:beforeAutospacing="0" w:after="0" w:afterAutospacing="0" w:line="280" w:lineRule="exact"/>
              <w:jc w:val="center"/>
              <w:rPr>
                <w:b/>
                <w:sz w:val="26"/>
                <w:szCs w:val="26"/>
                <w:lang w:val="ru-RU"/>
              </w:rPr>
            </w:pPr>
            <w:r w:rsidRPr="000C043B">
              <w:rPr>
                <w:color w:val="000000"/>
                <w:sz w:val="26"/>
                <w:szCs w:val="26"/>
                <w:lang w:val="ru-RU" w:eastAsia="ru-RU"/>
              </w:rPr>
              <w:t xml:space="preserve"> Получение решения о</w:t>
            </w:r>
            <w:r w:rsidRPr="000C043B">
              <w:rPr>
                <w:color w:val="000000"/>
                <w:sz w:val="26"/>
                <w:szCs w:val="26"/>
                <w:lang w:eastAsia="ru-RU"/>
              </w:rPr>
              <w:t> </w:t>
            </w:r>
            <w:r w:rsidRPr="000C043B">
              <w:rPr>
                <w:color w:val="000000"/>
                <w:sz w:val="26"/>
                <w:szCs w:val="26"/>
                <w:lang w:val="ru-RU" w:eastAsia="ru-RU"/>
              </w:rPr>
              <w:t>признании многоквартирного, блокированного или одноквартирного жилого дома, его придомовой территории, квартиры в</w:t>
            </w:r>
            <w:r w:rsidRPr="000C043B">
              <w:rPr>
                <w:color w:val="000000"/>
                <w:sz w:val="26"/>
                <w:szCs w:val="26"/>
                <w:lang w:eastAsia="ru-RU"/>
              </w:rPr>
              <w:t> </w:t>
            </w:r>
            <w:r w:rsidRPr="000C043B">
              <w:rPr>
                <w:color w:val="000000"/>
                <w:sz w:val="26"/>
                <w:szCs w:val="26"/>
                <w:lang w:val="ru-RU" w:eastAsia="ru-RU"/>
              </w:rPr>
              <w:t>многоквартирном или блокированном жилом доме, общежития не</w:t>
            </w:r>
            <w:r w:rsidRPr="000C043B">
              <w:rPr>
                <w:color w:val="000000"/>
                <w:sz w:val="26"/>
                <w:szCs w:val="26"/>
                <w:lang w:eastAsia="ru-RU"/>
              </w:rPr>
              <w:t> </w:t>
            </w:r>
            <w:r w:rsidRPr="000C043B">
              <w:rPr>
                <w:color w:val="000000"/>
                <w:sz w:val="26"/>
                <w:szCs w:val="26"/>
                <w:lang w:val="ru-RU" w:eastAsia="ru-RU"/>
              </w:rPr>
              <w:t>соответствующими установленным для</w:t>
            </w:r>
            <w:r w:rsidRPr="000C043B">
              <w:rPr>
                <w:color w:val="000000"/>
                <w:sz w:val="26"/>
                <w:szCs w:val="26"/>
                <w:lang w:eastAsia="ru-RU"/>
              </w:rPr>
              <w:t> </w:t>
            </w:r>
            <w:r w:rsidRPr="000C043B">
              <w:rPr>
                <w:color w:val="000000"/>
                <w:sz w:val="26"/>
                <w:szCs w:val="26"/>
                <w:lang w:val="ru-RU" w:eastAsia="ru-RU"/>
              </w:rPr>
              <w:t>проживания санитарным и</w:t>
            </w:r>
            <w:r w:rsidRPr="000C043B">
              <w:rPr>
                <w:color w:val="000000"/>
                <w:sz w:val="26"/>
                <w:szCs w:val="26"/>
                <w:lang w:eastAsia="ru-RU"/>
              </w:rPr>
              <w:t> </w:t>
            </w:r>
            <w:r w:rsidRPr="000C043B">
              <w:rPr>
                <w:color w:val="000000"/>
                <w:sz w:val="26"/>
                <w:szCs w:val="26"/>
                <w:lang w:val="ru-RU" w:eastAsia="ru-RU"/>
              </w:rPr>
              <w:t>техническим требованиям</w:t>
            </w:r>
          </w:p>
        </w:tc>
      </w:tr>
      <w:tr w:rsidR="006643BC" w:rsidRPr="000C043B" w14:paraId="1A33A70B" w14:textId="77777777" w:rsidTr="00EC53EF">
        <w:tc>
          <w:tcPr>
            <w:tcW w:w="9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92A97" w14:textId="3A0CFE8C" w:rsidR="006643BC" w:rsidRPr="000C043B" w:rsidRDefault="006643BC" w:rsidP="008A66AC">
            <w:pPr>
              <w:pStyle w:val="a3"/>
              <w:spacing w:before="0" w:beforeAutospacing="0" w:after="0" w:afterAutospacing="0" w:line="280" w:lineRule="exact"/>
              <w:jc w:val="center"/>
              <w:rPr>
                <w:b/>
                <w:bCs/>
                <w:color w:val="31849B" w:themeColor="accent5" w:themeShade="BF"/>
                <w:sz w:val="26"/>
                <w:szCs w:val="26"/>
                <w:lang w:val="ru-RU"/>
              </w:rPr>
            </w:pPr>
            <w:r w:rsidRPr="000C043B">
              <w:rPr>
                <w:b/>
                <w:bCs/>
                <w:sz w:val="26"/>
                <w:szCs w:val="26"/>
                <w:lang w:val="ru-RU"/>
              </w:rPr>
              <w:t xml:space="preserve">Номер административной процедуры по </w:t>
            </w:r>
            <w:r w:rsidR="00191142">
              <w:rPr>
                <w:b/>
                <w:bCs/>
                <w:sz w:val="26"/>
                <w:szCs w:val="26"/>
                <w:lang w:val="ru-RU"/>
              </w:rPr>
              <w:t>п</w:t>
            </w:r>
            <w:r w:rsidRPr="000C043B">
              <w:rPr>
                <w:b/>
                <w:bCs/>
                <w:sz w:val="26"/>
                <w:szCs w:val="26"/>
                <w:lang w:val="ru-RU"/>
              </w:rPr>
              <w:t xml:space="preserve">еречню – </w:t>
            </w:r>
            <w:r w:rsidRPr="000C043B">
              <w:rPr>
                <w:b/>
                <w:color w:val="000000"/>
                <w:sz w:val="26"/>
                <w:szCs w:val="26"/>
                <w:lang w:val="ru-RU" w:eastAsia="ru-RU"/>
              </w:rPr>
              <w:t>16.3.1</w:t>
            </w:r>
          </w:p>
        </w:tc>
      </w:tr>
      <w:tr w:rsidR="006643BC" w:rsidRPr="000C043B" w14:paraId="25139EB1" w14:textId="77777777" w:rsidTr="00EC53EF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C0FB6" w14:textId="77777777" w:rsidR="006643BC" w:rsidRPr="000C043B" w:rsidRDefault="006643BC" w:rsidP="008A66AC">
            <w:pPr>
              <w:pStyle w:val="a4"/>
              <w:widowControl w:val="0"/>
              <w:autoSpaceDE w:val="0"/>
              <w:autoSpaceDN w:val="0"/>
              <w:adjustRightInd w:val="0"/>
              <w:spacing w:after="0"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>Ответственные должностные лица, осуществляющие прием заявлений заинтересованных лиц</w:t>
            </w:r>
          </w:p>
        </w:tc>
        <w:tc>
          <w:tcPr>
            <w:tcW w:w="5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3943A" w14:textId="77777777" w:rsidR="006643BC" w:rsidRPr="000C043B" w:rsidRDefault="006643BC" w:rsidP="008A66AC">
            <w:pPr>
              <w:jc w:val="center"/>
              <w:rPr>
                <w:b/>
                <w:bCs/>
                <w:caps/>
                <w:sz w:val="26"/>
                <w:szCs w:val="26"/>
              </w:rPr>
            </w:pPr>
            <w:r w:rsidRPr="000C043B">
              <w:rPr>
                <w:b/>
                <w:bCs/>
                <w:caps/>
                <w:sz w:val="26"/>
                <w:szCs w:val="26"/>
              </w:rPr>
              <w:t>служба «одно окно»</w:t>
            </w:r>
          </w:p>
          <w:p w14:paraId="6A2A707A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0C043B">
              <w:rPr>
                <w:sz w:val="26"/>
                <w:szCs w:val="26"/>
                <w:lang w:eastAsia="en-US"/>
              </w:rPr>
              <w:t xml:space="preserve">Мурашко Наталья Владимировна, </w:t>
            </w:r>
          </w:p>
          <w:p w14:paraId="7929D860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0C043B">
              <w:rPr>
                <w:sz w:val="26"/>
                <w:szCs w:val="26"/>
                <w:lang w:eastAsia="en-US"/>
              </w:rPr>
              <w:t xml:space="preserve">заведующий сектором по работе с обращениями граждан и юридических лиц райисполкома, </w:t>
            </w:r>
          </w:p>
          <w:p w14:paraId="555ED5D5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0C043B">
              <w:rPr>
                <w:sz w:val="26"/>
                <w:szCs w:val="26"/>
                <w:lang w:eastAsia="en-US"/>
              </w:rPr>
              <w:t>кабинет 11 (1-й этаж), тел. 6 38 83;</w:t>
            </w:r>
          </w:p>
          <w:p w14:paraId="0CC93D97" w14:textId="77777777" w:rsidR="00191142" w:rsidRDefault="00191142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</w:p>
          <w:p w14:paraId="323E2911" w14:textId="57F929E6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0C043B">
              <w:rPr>
                <w:sz w:val="26"/>
                <w:szCs w:val="26"/>
                <w:lang w:eastAsia="en-US"/>
              </w:rPr>
              <w:t xml:space="preserve">Пальчевская Светлана Викторовна, </w:t>
            </w:r>
          </w:p>
          <w:p w14:paraId="198057D7" w14:textId="77777777" w:rsidR="00191142" w:rsidRPr="00191142" w:rsidRDefault="00191142" w:rsidP="00191142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191142">
              <w:rPr>
                <w:sz w:val="26"/>
                <w:szCs w:val="26"/>
                <w:lang w:eastAsia="en-US"/>
              </w:rPr>
              <w:t xml:space="preserve">специалист, осуществляющий деятельность на основании гражданско-правового договора, </w:t>
            </w:r>
          </w:p>
          <w:p w14:paraId="15BA3F1B" w14:textId="6BB69EDB" w:rsidR="006643BC" w:rsidRPr="000C043B" w:rsidRDefault="00191142" w:rsidP="00191142">
            <w:pPr>
              <w:widowControl w:val="0"/>
              <w:autoSpaceDE w:val="0"/>
              <w:autoSpaceDN w:val="0"/>
              <w:adjustRightInd w:val="0"/>
              <w:spacing w:line="280" w:lineRule="exact"/>
              <w:ind w:right="38"/>
              <w:rPr>
                <w:sz w:val="26"/>
                <w:szCs w:val="26"/>
                <w:lang w:eastAsia="en-US"/>
              </w:rPr>
            </w:pPr>
            <w:r w:rsidRPr="00191142">
              <w:rPr>
                <w:sz w:val="26"/>
                <w:szCs w:val="26"/>
                <w:lang w:eastAsia="en-US"/>
              </w:rPr>
              <w:t>кабинет 13 (1-й этаж), тел. 6 38 83</w:t>
            </w:r>
          </w:p>
        </w:tc>
      </w:tr>
      <w:tr w:rsidR="006643BC" w:rsidRPr="000C043B" w14:paraId="7634655D" w14:textId="77777777" w:rsidTr="00EC53EF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BA265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>Документы и (или) сведения, представляемые заинтересованными лицами для осуществления административной процедуры</w:t>
            </w:r>
          </w:p>
        </w:tc>
        <w:tc>
          <w:tcPr>
            <w:tcW w:w="5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20270" w14:textId="354295A6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>Заявление</w:t>
            </w:r>
            <w:r w:rsidRPr="000C043B">
              <w:rPr>
                <w:sz w:val="26"/>
                <w:szCs w:val="26"/>
              </w:rPr>
              <w:br/>
            </w:r>
          </w:p>
        </w:tc>
      </w:tr>
      <w:tr w:rsidR="006643BC" w:rsidRPr="000C043B" w14:paraId="23D153A8" w14:textId="77777777" w:rsidTr="00EC53EF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1A974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>Документы и (или) сведения, запрашиваемые ответственным исполнителем для осуществления административной процедуры</w:t>
            </w:r>
          </w:p>
        </w:tc>
        <w:tc>
          <w:tcPr>
            <w:tcW w:w="5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EACF8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iCs/>
                <w:color w:val="000000"/>
                <w:sz w:val="26"/>
                <w:szCs w:val="26"/>
                <w:shd w:val="clear" w:color="auto" w:fill="F7FCFF"/>
              </w:rPr>
            </w:pPr>
            <w:r w:rsidRPr="000C043B">
              <w:rPr>
                <w:color w:val="000000"/>
                <w:sz w:val="26"/>
                <w:szCs w:val="26"/>
                <w:shd w:val="clear" w:color="auto" w:fill="F7FCFF"/>
              </w:rPr>
              <w:t>информация о существующих в момент выдачи информации правах, ограничениях (обременениях) прав на объект недвижимого имущества</w:t>
            </w:r>
            <w:r w:rsidRPr="000C043B">
              <w:rPr>
                <w:iCs/>
                <w:color w:val="000000"/>
                <w:sz w:val="26"/>
                <w:szCs w:val="26"/>
                <w:shd w:val="clear" w:color="auto" w:fill="F7FCFF"/>
              </w:rPr>
              <w:t>;</w:t>
            </w:r>
          </w:p>
          <w:p w14:paraId="29EE7A2A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iCs/>
                <w:color w:val="000000"/>
                <w:sz w:val="26"/>
                <w:szCs w:val="26"/>
                <w:shd w:val="clear" w:color="auto" w:fill="F7FCFF"/>
              </w:rPr>
            </w:pPr>
            <w:r w:rsidRPr="000C043B">
              <w:rPr>
                <w:color w:val="000000"/>
                <w:sz w:val="26"/>
                <w:szCs w:val="26"/>
                <w:shd w:val="clear" w:color="auto" w:fill="F7FCFF"/>
              </w:rPr>
              <w:t>акт обследования состояния многоквартирного, блокированного или одноквартирного жилого дома и его придомовой территории, квартиры в многоквартирном или блокированном жилом доме, общежития</w:t>
            </w:r>
            <w:r w:rsidRPr="000C043B">
              <w:rPr>
                <w:iCs/>
                <w:color w:val="000000"/>
                <w:sz w:val="26"/>
                <w:szCs w:val="26"/>
                <w:shd w:val="clear" w:color="auto" w:fill="F7FCFF"/>
              </w:rPr>
              <w:t>;</w:t>
            </w:r>
          </w:p>
          <w:p w14:paraId="3CD16F74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color w:val="000000"/>
                <w:sz w:val="26"/>
                <w:szCs w:val="26"/>
              </w:rPr>
            </w:pPr>
            <w:r w:rsidRPr="000C043B">
              <w:rPr>
                <w:color w:val="000000"/>
                <w:sz w:val="26"/>
                <w:szCs w:val="26"/>
                <w:shd w:val="clear" w:color="auto" w:fill="F7FCFF"/>
              </w:rPr>
              <w:t>заключения проектной или научно-исследовательской организации, органов и учреждений, осуществляющих государственный санитарный надзор, иные документы, необходимые для принятия решения уполномоченным органом (при необходимости)</w:t>
            </w:r>
            <w:r w:rsidRPr="000C043B">
              <w:rPr>
                <w:color w:val="000000"/>
                <w:sz w:val="26"/>
                <w:szCs w:val="26"/>
              </w:rPr>
              <w:t>;</w:t>
            </w:r>
          </w:p>
          <w:p w14:paraId="49AD98F2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color w:val="000000"/>
                <w:sz w:val="26"/>
                <w:szCs w:val="26"/>
                <w:shd w:val="clear" w:color="auto" w:fill="F7FCFF"/>
              </w:rPr>
              <w:t>акт о признании многоквартирного, блокированного или одноквартирного жилого дома и его придомовой территории, квартиры в многоквартирном или блокированном жилом доме, общежития не соответствующими установленным для проживания санитарным и техническим требованиям</w:t>
            </w:r>
          </w:p>
        </w:tc>
      </w:tr>
      <w:tr w:rsidR="006643BC" w:rsidRPr="000C043B" w14:paraId="71FCEAB1" w14:textId="77777777" w:rsidTr="00EC53EF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32268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Размер платы, взимаемой при осуществлении административной процедуры, реквизиты банковских счетов для внесения такой платы </w:t>
            </w:r>
          </w:p>
        </w:tc>
        <w:tc>
          <w:tcPr>
            <w:tcW w:w="5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BC979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Бесплатно </w:t>
            </w:r>
            <w:r w:rsidRPr="000C043B">
              <w:rPr>
                <w:sz w:val="26"/>
                <w:szCs w:val="26"/>
              </w:rPr>
              <w:br/>
            </w:r>
            <w:r w:rsidRPr="000C043B">
              <w:rPr>
                <w:sz w:val="26"/>
                <w:szCs w:val="26"/>
              </w:rPr>
              <w:br/>
            </w:r>
          </w:p>
        </w:tc>
      </w:tr>
      <w:tr w:rsidR="006643BC" w:rsidRPr="000C043B" w14:paraId="23F413A4" w14:textId="77777777" w:rsidTr="00EC53EF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469F0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>Срок осуществления административной процедуры</w:t>
            </w:r>
          </w:p>
        </w:tc>
        <w:tc>
          <w:tcPr>
            <w:tcW w:w="5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0C361" w14:textId="77777777" w:rsidR="006643BC" w:rsidRPr="000C043B" w:rsidRDefault="006643BC" w:rsidP="008A66AC">
            <w:pPr>
              <w:spacing w:line="280" w:lineRule="exact"/>
              <w:rPr>
                <w:b/>
                <w:bCs/>
                <w:sz w:val="26"/>
                <w:szCs w:val="26"/>
              </w:rPr>
            </w:pPr>
            <w:r w:rsidRPr="000C043B">
              <w:rPr>
                <w:color w:val="212529"/>
                <w:sz w:val="26"/>
                <w:szCs w:val="26"/>
                <w:shd w:val="clear" w:color="auto" w:fill="FFFFFF"/>
              </w:rPr>
              <w:t>15 дней, а в случае запроса документов и (или) сведений от других государственных органов, иных организаций – 2 месяца</w:t>
            </w:r>
          </w:p>
        </w:tc>
      </w:tr>
      <w:tr w:rsidR="006643BC" w:rsidRPr="000C043B" w14:paraId="09E145FA" w14:textId="77777777" w:rsidTr="00EC53EF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24548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lastRenderedPageBreak/>
              <w:t>Сроки действия справок или других документов, выдаваемых при осуществлении административной процедуры</w:t>
            </w:r>
          </w:p>
        </w:tc>
        <w:tc>
          <w:tcPr>
            <w:tcW w:w="5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8B8AB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Бессрочно  </w:t>
            </w:r>
          </w:p>
        </w:tc>
      </w:tr>
      <w:tr w:rsidR="006643BC" w:rsidRPr="000C043B" w14:paraId="666FACB7" w14:textId="77777777" w:rsidTr="00EC53EF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630BC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Формы (бланки) документов, необходимых для обращения за осуществлением административных процедур </w:t>
            </w:r>
          </w:p>
        </w:tc>
        <w:tc>
          <w:tcPr>
            <w:tcW w:w="5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85683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Формы (бланки) не установлены. </w:t>
            </w:r>
          </w:p>
          <w:p w14:paraId="15ABE4F7" w14:textId="77777777" w:rsidR="006643BC" w:rsidRPr="000C043B" w:rsidRDefault="006643BC" w:rsidP="008A66AC">
            <w:pPr>
              <w:rPr>
                <w:sz w:val="26"/>
                <w:szCs w:val="26"/>
                <w:lang w:eastAsia="en-US"/>
              </w:rPr>
            </w:pPr>
            <w:r w:rsidRPr="000C043B">
              <w:rPr>
                <w:sz w:val="26"/>
                <w:szCs w:val="26"/>
                <w:lang w:eastAsia="en-US"/>
              </w:rPr>
              <w:t>Документ должен соответствовать требованиям части первой пункта 5 статьи 14 Закона Республики Беларусь «Об основах административных процедур»</w:t>
            </w:r>
          </w:p>
          <w:p w14:paraId="7E7B977E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 </w:t>
            </w:r>
          </w:p>
        </w:tc>
      </w:tr>
      <w:tr w:rsidR="006643BC" w:rsidRPr="000C043B" w14:paraId="2CEA1444" w14:textId="77777777" w:rsidTr="00EC53EF">
        <w:tc>
          <w:tcPr>
            <w:tcW w:w="3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D0B4" w14:textId="77777777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0C043B">
              <w:rPr>
                <w:sz w:val="26"/>
                <w:szCs w:val="26"/>
              </w:rPr>
              <w:t xml:space="preserve">Регламент административной процедуры, осуществляемой в отношении субъектов хозяйствования </w:t>
            </w:r>
          </w:p>
        </w:tc>
        <w:tc>
          <w:tcPr>
            <w:tcW w:w="5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7CA2" w14:textId="35D04A6F" w:rsidR="006643BC" w:rsidRPr="000C043B" w:rsidRDefault="006643BC" w:rsidP="008A66AC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6"/>
                <w:szCs w:val="26"/>
              </w:rPr>
            </w:pPr>
            <w:r w:rsidRPr="00736486">
              <w:rPr>
                <w:sz w:val="26"/>
                <w:szCs w:val="26"/>
                <w:shd w:val="clear" w:color="auto" w:fill="FFFFFF"/>
              </w:rPr>
              <w:t>Постановление Министерства жилищно-коммунального хозяйства Республики Беларусь от 23 марта 2022 г. № 5</w:t>
            </w:r>
          </w:p>
        </w:tc>
      </w:tr>
    </w:tbl>
    <w:p w14:paraId="2B183E22" w14:textId="77777777" w:rsidR="006643BC" w:rsidRPr="000C043B" w:rsidRDefault="006643BC" w:rsidP="006643BC">
      <w:pPr>
        <w:pStyle w:val="newncpi"/>
        <w:rPr>
          <w:sz w:val="26"/>
          <w:szCs w:val="26"/>
        </w:rPr>
      </w:pPr>
      <w:r w:rsidRPr="000C043B">
        <w:rPr>
          <w:sz w:val="26"/>
          <w:szCs w:val="26"/>
        </w:rPr>
        <w:t>  </w:t>
      </w:r>
    </w:p>
    <w:p w14:paraId="5C14787D" w14:textId="77777777" w:rsidR="006643BC" w:rsidRPr="000C043B" w:rsidRDefault="006643BC" w:rsidP="006643BC">
      <w:pPr>
        <w:pStyle w:val="newncpi"/>
        <w:rPr>
          <w:sz w:val="26"/>
          <w:szCs w:val="26"/>
        </w:rPr>
      </w:pPr>
    </w:p>
    <w:p w14:paraId="185F40F5" w14:textId="77777777" w:rsidR="00C06B91" w:rsidRDefault="00C06B91"/>
    <w:sectPr w:rsidR="00C06B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3BC"/>
    <w:rsid w:val="00191142"/>
    <w:rsid w:val="004E2829"/>
    <w:rsid w:val="006643BC"/>
    <w:rsid w:val="00736486"/>
    <w:rsid w:val="00C06B91"/>
    <w:rsid w:val="00EC5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0E1D5F"/>
  <w15:docId w15:val="{E1FA58A4-EDF0-4303-91C0-9A3629BA4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43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643BC"/>
    <w:pPr>
      <w:spacing w:before="100" w:beforeAutospacing="1" w:after="100" w:afterAutospacing="1"/>
    </w:pPr>
    <w:rPr>
      <w:lang w:val="en-US" w:eastAsia="en-US"/>
    </w:rPr>
  </w:style>
  <w:style w:type="paragraph" w:styleId="a4">
    <w:name w:val="Body Text"/>
    <w:basedOn w:val="a"/>
    <w:link w:val="a5"/>
    <w:uiPriority w:val="99"/>
    <w:unhideWhenUsed/>
    <w:rsid w:val="006643BC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6643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6643BC"/>
    <w:pPr>
      <w:ind w:firstLine="567"/>
      <w:jc w:val="both"/>
    </w:pPr>
  </w:style>
  <w:style w:type="character" w:customStyle="1" w:styleId="table10">
    <w:name w:val="table10 Знак"/>
    <w:link w:val="table100"/>
    <w:uiPriority w:val="99"/>
    <w:locked/>
    <w:rsid w:val="006643BC"/>
    <w:rPr>
      <w:sz w:val="20"/>
      <w:szCs w:val="20"/>
      <w:lang w:eastAsia="ru-RU"/>
    </w:rPr>
  </w:style>
  <w:style w:type="paragraph" w:customStyle="1" w:styleId="table100">
    <w:name w:val="table10"/>
    <w:basedOn w:val="a"/>
    <w:link w:val="table10"/>
    <w:uiPriority w:val="99"/>
    <w:rsid w:val="006643BC"/>
    <w:rPr>
      <w:rFonts w:asciiTheme="minorHAnsi" w:eastAsiaTheme="minorHAnsi" w:hAnsiTheme="minorHAnsi" w:cstheme="minorBidi"/>
      <w:sz w:val="20"/>
      <w:szCs w:val="20"/>
    </w:rPr>
  </w:style>
  <w:style w:type="character" w:styleId="a6">
    <w:name w:val="Hyperlink"/>
    <w:basedOn w:val="a0"/>
    <w:uiPriority w:val="99"/>
    <w:semiHidden/>
    <w:unhideWhenUsed/>
    <w:rsid w:val="006643BC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73648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408</Words>
  <Characters>2330</Characters>
  <Application>Microsoft Office Word</Application>
  <DocSecurity>0</DocSecurity>
  <Lines>19</Lines>
  <Paragraphs>5</Paragraphs>
  <ScaleCrop>false</ScaleCrop>
  <Company/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Верхнедвинский Райисполком</cp:lastModifiedBy>
  <cp:revision>4</cp:revision>
  <dcterms:created xsi:type="dcterms:W3CDTF">2023-06-07T13:42:00Z</dcterms:created>
  <dcterms:modified xsi:type="dcterms:W3CDTF">2023-06-07T13:48:00Z</dcterms:modified>
</cp:coreProperties>
</file>