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CAF59" w14:textId="77777777" w:rsidR="00817D04" w:rsidRPr="007E042E" w:rsidRDefault="00817D04" w:rsidP="00817D04">
      <w:pPr>
        <w:jc w:val="center"/>
        <w:rPr>
          <w:rFonts w:ascii="Times New Roman" w:hAnsi="Times New Roman" w:cs="Times New Roman"/>
          <w:sz w:val="36"/>
          <w:szCs w:val="36"/>
        </w:rPr>
      </w:pPr>
      <w:r w:rsidRPr="007E042E">
        <w:rPr>
          <w:rFonts w:ascii="Times New Roman" w:hAnsi="Times New Roman" w:cs="Times New Roman"/>
          <w:sz w:val="36"/>
          <w:szCs w:val="36"/>
        </w:rPr>
        <w:t>Батарейки – тихие убийцы</w:t>
      </w:r>
    </w:p>
    <w:p w14:paraId="4A6FC605" w14:textId="77777777" w:rsidR="00817D04" w:rsidRPr="002E4D76" w:rsidRDefault="00817D04" w:rsidP="00817D0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r w:rsidRPr="002E4D76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Почему батарейки так вредны?</w:t>
      </w:r>
    </w:p>
    <w:p w14:paraId="3D0C7BBE" w14:textId="77777777" w:rsidR="00817D04" w:rsidRPr="002E4D76" w:rsidRDefault="00817D04" w:rsidP="00817D0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r w:rsidRPr="002E4D76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На корпусе каждой батарейке стоит знак в виде перечеркнутого мусорного контейнера. Он означает, что этот продукт требует специальной утилизации. Любая неутилизированная батарейка представляет серьезную угрозу для окружающей среды. За время своего разложения – а оно достигает ста лет – один элемент питания способен загрязнить около 20 квадратных метров земли.</w:t>
      </w:r>
    </w:p>
    <w:p w14:paraId="22F3FE45" w14:textId="77777777" w:rsidR="00817D04" w:rsidRPr="002E4D76" w:rsidRDefault="00817D04" w:rsidP="00817D0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r w:rsidRPr="002E4D76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Во всех батарейках содержатся токсичные элементы, которые при попадании в почву и воздух наносят непоправимый вред здоровью человека.</w:t>
      </w:r>
    </w:p>
    <w:p w14:paraId="056E532B" w14:textId="77777777" w:rsidR="00817D04" w:rsidRPr="002E4D76" w:rsidRDefault="00817D04" w:rsidP="00817D0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r w:rsidRPr="002E4D76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Батарейки выделяют </w:t>
      </w:r>
      <w:r w:rsidRPr="002E4D76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>ртуть, кадмий, свинец</w:t>
      </w:r>
      <w:r w:rsidRPr="002E4D76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, которые вызывают болезни от нервных расстройств до рака.</w:t>
      </w:r>
    </w:p>
    <w:p w14:paraId="747951A3" w14:textId="77777777" w:rsidR="00817D04" w:rsidRPr="002E4D76" w:rsidRDefault="00817D04" w:rsidP="00817D0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r w:rsidRPr="002E4D76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Например:</w:t>
      </w:r>
    </w:p>
    <w:p w14:paraId="6D3DE32E" w14:textId="77777777" w:rsidR="00817D04" w:rsidRPr="002E4D76" w:rsidRDefault="00817D04" w:rsidP="00817D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r w:rsidRPr="002E4D76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свинец — поражает почки, печень и нервную систему, костные ткани, вызывает гибель клеток крови;</w:t>
      </w:r>
    </w:p>
    <w:p w14:paraId="7A415D69" w14:textId="77777777" w:rsidR="00817D04" w:rsidRPr="002E4D76" w:rsidRDefault="00817D04" w:rsidP="00817D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r w:rsidRPr="002E4D76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кадмий — вредит легким и почкам;</w:t>
      </w:r>
    </w:p>
    <w:p w14:paraId="38A96F2B" w14:textId="77777777" w:rsidR="00817D04" w:rsidRPr="002E4D76" w:rsidRDefault="00817D04" w:rsidP="00817D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r w:rsidRPr="002E4D76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ртуть — поражает нервную систему, печень, почки, желудочно-кишечный тракт, дыхательные пути;</w:t>
      </w:r>
    </w:p>
    <w:p w14:paraId="571A9F5C" w14:textId="77777777" w:rsidR="00817D04" w:rsidRPr="002E4D76" w:rsidRDefault="00817D04" w:rsidP="00817D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r w:rsidRPr="002E4D76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никель и цинк — наиболее часто повреждают поджелудочную железу, кишечник, печень, головной мозг;</w:t>
      </w:r>
    </w:p>
    <w:p w14:paraId="336064FD" w14:textId="77777777" w:rsidR="00817D04" w:rsidRPr="002E4D76" w:rsidRDefault="00817D04" w:rsidP="00817D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r w:rsidRPr="002E4D76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щелочи — прожигают слизистые оболочки и кожу.</w:t>
      </w:r>
    </w:p>
    <w:p w14:paraId="140F0C37" w14:textId="77777777" w:rsidR="00817D04" w:rsidRPr="002E4D76" w:rsidRDefault="00817D04" w:rsidP="00817D0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r w:rsidRPr="002E4D76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Выброшенная в мусорное ведро батарейка попадает на свалку, где в процессе коррозии либо в результате горения выделяет вредные вещества. Далее токсины вместе с водой и едой попадают нам на стол. Ядовитые элементы имеют свойство накапливаться в организме, поэтому даже в небольших количествах могут вызвать онкологические, и другие серьезные заболевания.</w:t>
      </w:r>
    </w:p>
    <w:p w14:paraId="20544657" w14:textId="77777777" w:rsidR="00817D04" w:rsidRPr="002E4D76" w:rsidRDefault="00817D04" w:rsidP="00817D0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r w:rsidRPr="002E4D76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Что можно сделать, чтобы это предотвратить?</w:t>
      </w:r>
    </w:p>
    <w:p w14:paraId="5C1B3F76" w14:textId="77777777" w:rsidR="00817D04" w:rsidRPr="002E4D76" w:rsidRDefault="00817D04" w:rsidP="00817D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С</w:t>
      </w:r>
      <w:r w:rsidRPr="002E4D76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низить потребление батареек, заменив и</w:t>
      </w:r>
      <w:r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х многоразовыми аккумуляторами</w:t>
      </w:r>
    </w:p>
    <w:p w14:paraId="2E50148E" w14:textId="1C5E7320" w:rsidR="00C52698" w:rsidRDefault="00817D04" w:rsidP="00817D04">
      <w:r w:rsidRPr="002E4D76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 xml:space="preserve">Сдавать батарейки </w:t>
      </w:r>
      <w:proofErr w:type="gramStart"/>
      <w:r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в контейнера</w:t>
      </w:r>
      <w:proofErr w:type="gramEnd"/>
      <w:r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 xml:space="preserve"> для сбора батареек</w:t>
      </w:r>
    </w:p>
    <w:sectPr w:rsidR="00C52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3040E"/>
    <w:multiLevelType w:val="multilevel"/>
    <w:tmpl w:val="54B4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F335A1"/>
    <w:multiLevelType w:val="multilevel"/>
    <w:tmpl w:val="6388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CAA"/>
    <w:rsid w:val="00306CAA"/>
    <w:rsid w:val="00817D04"/>
    <w:rsid w:val="00C5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69389-41B6-4D2D-9401-8BFBD9A7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D0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Байрамова</dc:creator>
  <cp:keywords/>
  <dc:description/>
  <cp:lastModifiedBy>Анастасия Байрамова</cp:lastModifiedBy>
  <cp:revision>2</cp:revision>
  <dcterms:created xsi:type="dcterms:W3CDTF">2024-05-06T12:38:00Z</dcterms:created>
  <dcterms:modified xsi:type="dcterms:W3CDTF">2024-05-06T12:39:00Z</dcterms:modified>
</cp:coreProperties>
</file>