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4403" w14:textId="77777777" w:rsidR="00002FC3" w:rsidRPr="00DF43A0" w:rsidRDefault="00002FC3" w:rsidP="00002F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DF43A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ВЕРХНЕДВИНСКИЙ РАЙОННЫЙ ИСПОЛНИТЕЛЬНЫЙ КОМИТЕТ</w:t>
      </w:r>
    </w:p>
    <w:p w14:paraId="09D8D4BA" w14:textId="77777777" w:rsidR="00002FC3" w:rsidRPr="00DF43A0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5E65886F" w14:textId="77777777" w:rsidR="00002FC3" w:rsidRPr="00DF43A0" w:rsidRDefault="00002FC3" w:rsidP="00002F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DF43A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РЕШЕНИЕ</w:t>
      </w:r>
    </w:p>
    <w:p w14:paraId="782FF23F" w14:textId="77777777" w:rsidR="00002FC3" w:rsidRPr="00DF43A0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626D589D" w14:textId="0D0832C6" w:rsidR="00002FC3" w:rsidRPr="006410AD" w:rsidRDefault="006410AD" w:rsidP="00002FC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6410AD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  <w:t>9</w:t>
      </w:r>
      <w:r w:rsidR="00C5379F" w:rsidRPr="00DF43A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</w:t>
      </w:r>
      <w:r w:rsidR="00C5379F" w:rsidRPr="00DF43A0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</w:t>
      </w:r>
      <w:r w:rsidR="00002FC3" w:rsidRPr="00DF43A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</w:t>
      </w:r>
      <w:r w:rsidR="00002FC3" w:rsidRPr="00DF43A0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C5379F" w:rsidRPr="00DF43A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02FC3" w:rsidRPr="00DF43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82</w:t>
      </w:r>
    </w:p>
    <w:p w14:paraId="17ED7773" w14:textId="77777777" w:rsidR="00002FC3" w:rsidRPr="00DF43A0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0C0C2649" w14:textId="77777777" w:rsidR="00002FC3" w:rsidRPr="00DF43A0" w:rsidRDefault="00002FC3" w:rsidP="00002F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DF43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Верхнедвинск </w:t>
      </w:r>
    </w:p>
    <w:p w14:paraId="49257824" w14:textId="77777777" w:rsidR="00002FC3" w:rsidRPr="00B348E5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caps/>
          <w:color w:val="FFFFFF" w:themeColor="background1"/>
          <w:sz w:val="30"/>
          <w:szCs w:val="30"/>
          <w:lang w:eastAsia="ru-RU"/>
        </w:rPr>
      </w:pPr>
    </w:p>
    <w:p w14:paraId="3D7ECAB4" w14:textId="77777777" w:rsidR="00002FC3" w:rsidRPr="000516BD" w:rsidRDefault="00002FC3" w:rsidP="00002FC3">
      <w:pPr>
        <w:spacing w:after="0" w:line="280" w:lineRule="exact"/>
        <w:ind w:right="552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Регламенте Верхнедвинского районного исполнительного комитета</w:t>
      </w:r>
    </w:p>
    <w:p w14:paraId="44333C20" w14:textId="77777777" w:rsidR="00002FC3" w:rsidRPr="000516BD" w:rsidRDefault="00002FC3" w:rsidP="00002FC3">
      <w:pPr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C965E34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hyperlink r:id="rId7" w:anchor="&amp;Article=40&amp;Point=1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 1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40 Закона Республики Беларусь от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 января 2010 г. № 108-З «О местном управлении и самоуправлении в Республике Беларусь» Верхнедвинский районный исполнительный комитет РЕШИЛ:</w:t>
      </w:r>
    </w:p>
    <w:p w14:paraId="2FA8F524" w14:textId="77777777" w:rsidR="00002FC3" w:rsidRPr="000516BD" w:rsidRDefault="00002FC3" w:rsidP="00002F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</w:t>
      </w:r>
      <w:hyperlink r:id="rId8" w:anchor="Заг_Утв_1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Регламент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Верхнедвинского районного исполнительного комитета (</w:t>
      </w:r>
      <w:hyperlink r:id="rId9" w:anchor="Утв_1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прилагается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7FD1307A" w14:textId="77777777" w:rsidR="00002FC3" w:rsidRPr="000516BD" w:rsidRDefault="00002FC3" w:rsidP="00002F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за соблюдением Регламента Верхнедвинского районного исполнительного комитета возложить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9759F5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первого заместителя председателя, заместителей председателя,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управляющего делам</w:t>
      </w:r>
      <w:r w:rsidR="009759F5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75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начальника управления делами 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руководителей структурных подразделений Верхнедвинского районного исполнительного комитета.</w:t>
      </w:r>
    </w:p>
    <w:p w14:paraId="173DC6B0" w14:textId="77777777" w:rsidR="00C5379F" w:rsidRDefault="00002FC3" w:rsidP="00C537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C537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Признать утратившими силу </w:t>
      </w:r>
      <w:hyperlink r:id="rId10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решение Верхнедвинского районного исполнительного комитета от </w:t>
        </w:r>
      </w:hyperlink>
      <w:r w:rsidR="00C5379F">
        <w:rPr>
          <w:rFonts w:ascii="Times New Roman" w:eastAsia="Times New Roman" w:hAnsi="Times New Roman" w:cs="Times New Roman"/>
          <w:sz w:val="30"/>
          <w:szCs w:val="30"/>
          <w:lang w:eastAsia="ru-RU"/>
        </w:rPr>
        <w:t>30 апреля 2020 г. № 429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Регламенте Верхнедвинского районного исполнительного комитета»</w:t>
      </w:r>
      <w:r w:rsidR="00C5379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7FC05E9" w14:textId="77777777" w:rsidR="00002FC3" w:rsidRPr="000516BD" w:rsidRDefault="00002FC3" w:rsidP="00002FC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7B896B" w14:textId="77777777" w:rsidR="00002FC3" w:rsidRDefault="00002FC3" w:rsidP="00002FC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В.Н.Шилов</w:t>
      </w:r>
      <w:proofErr w:type="spellEnd"/>
    </w:p>
    <w:p w14:paraId="5C21EA5B" w14:textId="77777777" w:rsidR="006410AD" w:rsidRDefault="006410AD" w:rsidP="00002FC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754D44" w14:textId="77777777" w:rsidR="006410AD" w:rsidRDefault="006410AD" w:rsidP="006410AD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Управляющий делами – </w:t>
      </w:r>
    </w:p>
    <w:p w14:paraId="5B8E7D2F" w14:textId="5E221A78" w:rsidR="006410AD" w:rsidRPr="006410AD" w:rsidRDefault="006410AD" w:rsidP="006410AD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управления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М.И.Фесина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053BC8A" w14:textId="77777777" w:rsidR="00002FC3" w:rsidRPr="000516BD" w:rsidRDefault="00002FC3" w:rsidP="00002FC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74DED6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959661" w14:textId="77777777" w:rsidR="00A30E51" w:rsidRDefault="00A30E51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B6CA87" w14:textId="77777777" w:rsidR="00A30E51" w:rsidRDefault="00A30E51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93E208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53398D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D3BE98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43CE64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51D83A" w14:textId="77777777" w:rsidR="00B348E5" w:rsidRDefault="00B348E5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E0F353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E39137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46D190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E227FA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24712C" w14:textId="77777777" w:rsidR="00002FC3" w:rsidRPr="00115879" w:rsidRDefault="009759F5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Пэк</w:t>
      </w:r>
      <w:proofErr w:type="spellEnd"/>
      <w:r w:rsidR="00002FC3" w:rsidRPr="001158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62130</w:t>
      </w:r>
    </w:p>
    <w:p w14:paraId="681671AC" w14:textId="77777777" w:rsidR="00002FC3" w:rsidRPr="000516BD" w:rsidRDefault="00002FC3" w:rsidP="00002FC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>УТВЕРЖДЕНО</w:t>
      </w:r>
    </w:p>
    <w:p w14:paraId="4013BCFC" w14:textId="77777777" w:rsidR="00002FC3" w:rsidRPr="000516BD" w:rsidRDefault="00002FC3" w:rsidP="00002FC3">
      <w:pPr>
        <w:tabs>
          <w:tab w:val="left" w:pos="567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Решение</w:t>
      </w:r>
    </w:p>
    <w:p w14:paraId="5045DFCB" w14:textId="77777777" w:rsidR="00002FC3" w:rsidRPr="000516BD" w:rsidRDefault="00002FC3" w:rsidP="00002FC3">
      <w:pPr>
        <w:tabs>
          <w:tab w:val="left" w:pos="567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Верхнедвинского районного</w:t>
      </w:r>
    </w:p>
    <w:p w14:paraId="23A75D31" w14:textId="77777777" w:rsidR="00002FC3" w:rsidRPr="000516BD" w:rsidRDefault="00002FC3" w:rsidP="00002FC3">
      <w:pPr>
        <w:tabs>
          <w:tab w:val="left" w:pos="567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исполнительного комитета</w:t>
      </w:r>
    </w:p>
    <w:p w14:paraId="66AEF099" w14:textId="74EBDB95" w:rsidR="00002FC3" w:rsidRPr="00647307" w:rsidRDefault="00002FC3" w:rsidP="00002FC3">
      <w:pPr>
        <w:tabs>
          <w:tab w:val="left" w:pos="567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410AD">
        <w:rPr>
          <w:rFonts w:ascii="Times New Roman" w:eastAsia="Times New Roman" w:hAnsi="Times New Roman" w:cs="Times New Roman"/>
          <w:sz w:val="30"/>
          <w:szCs w:val="30"/>
          <w:lang w:eastAsia="ru-RU"/>
        </w:rPr>
        <w:t>19.01.2024 № 82</w:t>
      </w:r>
    </w:p>
    <w:p w14:paraId="60510894" w14:textId="77777777" w:rsidR="00002FC3" w:rsidRPr="00647307" w:rsidRDefault="00002FC3" w:rsidP="00002FC3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C2FE4B" w14:textId="77777777" w:rsidR="00002FC3" w:rsidRPr="000516BD" w:rsidRDefault="00002FC3" w:rsidP="00002FC3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Заг_Утв_1"/>
      <w:bookmarkEnd w:id="0"/>
      <w:r w:rsidRPr="000516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РЕГЛАМЕНТ</w:t>
      </w:r>
    </w:p>
    <w:p w14:paraId="16A245A3" w14:textId="77777777" w:rsidR="00002FC3" w:rsidRPr="000516BD" w:rsidRDefault="00002FC3" w:rsidP="00002FC3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Верхнедвинского районного </w:t>
      </w:r>
      <w:r w:rsidRPr="000516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исполнительного комитета</w:t>
      </w:r>
    </w:p>
    <w:p w14:paraId="6A562F24" w14:textId="77777777" w:rsidR="00002FC3" w:rsidRPr="000516BD" w:rsidRDefault="00002FC3" w:rsidP="00002FC3">
      <w:pPr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75B6960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1</w:t>
      </w:r>
    </w:p>
    <w:p w14:paraId="58E62D90" w14:textId="77777777" w:rsidR="00002FC3" w:rsidRPr="000516BD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ОБЩИЕ ПОЛОЖЕНИЯ</w:t>
      </w:r>
    </w:p>
    <w:p w14:paraId="116ED52B" w14:textId="77777777" w:rsidR="00002FC3" w:rsidRPr="000516BD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63F47CA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1. Верхнедвинского районного исполнительный комитет (далее – райисполком) является исполнительным и распорядительным органом на территории Верхнедвинского района.</w:t>
      </w:r>
    </w:p>
    <w:p w14:paraId="355F0F0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Райисполком в своей деятельности руководствуется </w:t>
      </w:r>
      <w:hyperlink r:id="rId11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Конституцией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Беларусь, </w:t>
      </w:r>
      <w:hyperlink r:id="rId12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Законом Республики Беларусь от 4 января 2010 г.</w:t>
        </w:r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br/>
          <w:t>№ 108-З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местном управлении и самоуправлении в Республике Беларусь», иными нормативными правовыми актами, а также решениями Верхнедвинского районного</w:t>
      </w:r>
      <w:r w:rsidRPr="00E852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депутатов (далее – районный Совет) по отнесенным к его компетенции вопросам.</w:t>
      </w:r>
    </w:p>
    <w:p w14:paraId="1AD12D48" w14:textId="77777777" w:rsidR="00002FC3" w:rsidRPr="006A2EA2" w:rsidRDefault="00002FC3" w:rsidP="00002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30E51">
        <w:rPr>
          <w:rFonts w:ascii="Times New Roman" w:hAnsi="Times New Roman"/>
          <w:color w:val="000000"/>
          <w:sz w:val="30"/>
          <w:szCs w:val="30"/>
        </w:rPr>
        <w:t>Райисполком в своей деятельности подотчетен и подконтролен Президенту Республики Беларусь, Совету Министров Республики Беларусь по вопросам, входящим в компетенцию Совета Министров Республики Беларусь, Витебскому областному исполнительному комитету (далее</w:t>
      </w:r>
      <w:r w:rsidR="00D30B3B" w:rsidRPr="00A30E5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30E51">
        <w:rPr>
          <w:rFonts w:ascii="Times New Roman" w:hAnsi="Times New Roman"/>
          <w:color w:val="000000"/>
          <w:sz w:val="30"/>
          <w:szCs w:val="30"/>
        </w:rPr>
        <w:t>–облисполком), ответственен перед Верхнедвинским районным Советом депутатов (далее – Совет) по вопросам, отнесенным к компетенции Совета.</w:t>
      </w:r>
    </w:p>
    <w:p w14:paraId="65C2E88A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райисполкома основывается на сочетании коллегиального рассмотрения и решения вопросов с персональной ответственностью членов райисполкома за проведение в жизнь принятых решений и состояние дел на порученных участках работы.</w:t>
      </w:r>
    </w:p>
    <w:p w14:paraId="015FD79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Возглавляет райисполком, руководит его работой и обеспечивает взаимодействие с районным Советом председатель райисполкома.</w:t>
      </w:r>
    </w:p>
    <w:p w14:paraId="54DF87F0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6EDD3B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2</w:t>
      </w:r>
    </w:p>
    <w:p w14:paraId="1E29D39D" w14:textId="77777777" w:rsidR="00002FC3" w:rsidRPr="000516BD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ПЛАНИРОВАНИЕ РАБОТЫ, ПОРЯДОК ВНЕСЕНИЯ ВОПРОСОВ НА РАССМОТРЕНИЕ В РАЙИСПОЛКОМ</w:t>
      </w:r>
    </w:p>
    <w:p w14:paraId="45A7E3D5" w14:textId="77777777" w:rsidR="00002FC3" w:rsidRPr="000516BD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</w:t>
      </w:r>
    </w:p>
    <w:p w14:paraId="54DC4C40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Перечень вопросов, вносимых на рассмотрение в райисполком, определяется планом работы на очередной год, утверждаемым решением райисполкома. Вопросы, не предусмотренные указанным планом, вносятся на рассмотрение в райисполком по указанию председателя райисполкома, а в его отсутствие – первого заместителя или заместителя председателя райисполкома, исполняющего обязанности председателя.</w:t>
      </w:r>
    </w:p>
    <w:p w14:paraId="22662658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Для подготовки проекта плана работы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 структурные подразделения райисполкома ежегодно до 1 ноября представляют в отдел организационно-кадровой работы райисполкома предложения, согласованные с первым заместителем председателя, заместителями председателя, управляющим делами – начальником управления делами (далее – управляющий делами) райисполкома в соответствии с распределением обязанностей. Подготовленный отделом организационно-кадровой работы райисполкома проект плана работы в декабре вносится на рассмотрение в райисполком.</w:t>
      </w:r>
    </w:p>
    <w:p w14:paraId="43D9B172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утверждения план работы до 29 декабря направляется членам райисполкома, в структурные подразделения райисполкома, сельским исполнительным комитетам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сельисполкомы)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заинтересованным организациям.</w:t>
      </w:r>
    </w:p>
    <w:p w14:paraId="1179341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 реализацией плана работы осуществляют первый заместитель председателя, заместители председателя, управляющий делами райисполкома в соответствии с распределением обязанностей. Общий контроль за ходом выполнения плана работы возлагается на отдел организационно-кадровой работы и управление делами райисполкома.</w:t>
      </w:r>
    </w:p>
    <w:p w14:paraId="71D00961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вопросы, предусмотренные планом работы, по объективным причинам не могут быть внесены на рассмотрение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установленный срок, руководители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согласия первого заместителя председателя, заместителя председателя, управляющего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 за месяц до проведения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вносят председателю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мотивированные предложения о переносе вопроса или снятии его с обсуждения. Председатель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принимает соответствующее решение,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первый заместитель или заместитель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исполняющий обязанности председателя.</w:t>
      </w:r>
    </w:p>
    <w:p w14:paraId="5504C2D3" w14:textId="77777777" w:rsidR="00002FC3" w:rsidRPr="00916D4B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председатели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сельисполкомов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ежемесячно до 20-го числа сообщают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организационно-кадровой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наиболее важных вопросах, планируемых для рассмотрения на заседаниях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комиссий райисполкома, совещаниях и семинарах </w:t>
      </w:r>
      <w:r w:rsidRPr="00916D4B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предстоящем месяце.</w:t>
      </w:r>
    </w:p>
    <w:p w14:paraId="32B30AC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организационно-кадровой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календарный план основных мероприятий, запланированных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сельисполкомами,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структурными подразделениями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предстоящий месяц. Календарный план направляется первому заместителю председателя, заместителям председателя, управляющему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другим членам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структурные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сельисполкомы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9B0F38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вносятся вопросы, решение которых относится к исключительной компетенции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которые отнесены к его компетенции и не могут быть разрешены единолично председателем, первым заместителем председателя, заместителями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структурными подразделениями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организациями, имущество (акции, доли в уставном фонде) которых находится в собственности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либо </w:t>
      </w:r>
      <w:r w:rsidRPr="00FE1E2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районными организациями</w:t>
      </w:r>
      <w:r w:rsidRPr="00FE1E2E">
        <w:rPr>
          <w:rStyle w:val="ad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1"/>
      </w:r>
      <w:r w:rsidRPr="00FE1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их компетенцией.</w:t>
      </w:r>
    </w:p>
    <w:p w14:paraId="347BFC61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Вопросы вносятся руководителями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районных организаций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организаций), а во время отсутствия этих должностных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лицами, исполняющими обязанности руководителей.</w:t>
      </w:r>
    </w:p>
    <w:p w14:paraId="138DE9C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Сельисполкомы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организации, имущество (акции, доли в уставном фонде) которых находится в собственности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вносят вопросы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структурные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их компетенцией. Организации, имеющие на территории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свои вышестоящие органы, вносят вопросы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соответствующие органы.</w:t>
      </w:r>
    </w:p>
    <w:p w14:paraId="464D8D1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подготовки вопросов межотраслевого, комплексного характера, могут создаваться рабочие группы, возглавляемые первым заместителем председателя, заместителями председателя, управляющим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делами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 Рабочие группы создаются по решению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основании предложений первого заместителя председателя, заместителей председателя, управляющего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руководителей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82BA95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состав рабочих групп включаются в установленном порядке представители заинтересованных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районных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организаций, депутаты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Совета. Указанные рабочие группы организуют свою работу в соответствии с распоряжениями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которых определяются этапы подготовки данными группами вопросов, должностные лица, ответственные за своевременное и качественное исполнение поручений, связанных с подготовкой вопросов, сроки доклада о выполнении этих поручений, а также иные положения, уточняющие порядок деятельности рабочих групп.</w:t>
      </w:r>
    </w:p>
    <w:p w14:paraId="2E0C4899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9. По каждому вопросу, вносимому на рассмотрение в райисполком</w:t>
      </w:r>
      <w:r w:rsidR="009B4E0A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плану работы райисполкома на календарный год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представляется проект решения на бумажном носителе и в электронном виде.</w:t>
      </w:r>
    </w:p>
    <w:p w14:paraId="2849CED4" w14:textId="77777777" w:rsidR="007B1D35" w:rsidRPr="00A30E51" w:rsidRDefault="007D45A6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версия принимаемых решений, </w:t>
      </w:r>
      <w:r w:rsidR="007B1D35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представляется в юридический сектор райисполкома для включения его в </w:t>
      </w:r>
      <w:r w:rsidR="00A30E51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электронный банк данных «Верхнедвинский район» (ЭТАЛОН) </w:t>
      </w:r>
      <w:r w:rsidR="007B1D35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порядке, установленном председателем райисполкома.</w:t>
      </w:r>
    </w:p>
    <w:p w14:paraId="32906C2A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решения, как правило, не должен превышать четырех страниц.</w:t>
      </w:r>
    </w:p>
    <w:p w14:paraId="6992563B" w14:textId="77777777" w:rsidR="007B1D35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10. К проекту решения</w:t>
      </w:r>
      <w:r w:rsidR="007B1D35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E030082" w14:textId="77777777" w:rsidR="00002FC3" w:rsidRPr="00A30E51" w:rsidRDefault="007B1D35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10.1.</w:t>
      </w:r>
      <w:r w:rsidR="00002FC3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вносимому на рассмотрение в райисполком согласно плану работы райисполкома на календарный год </w:t>
      </w:r>
      <w:r w:rsidR="00002FC3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прилагаются:</w:t>
      </w:r>
    </w:p>
    <w:p w14:paraId="4437445B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обоснование необходимости принятия решения (далее – обоснование к решению);</w:t>
      </w:r>
    </w:p>
    <w:p w14:paraId="17463BB1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финансово-экономическое обоснование (в случае принятие решения, имеющего нормативный характер, содержащего общеобязательные правила поведения, рассчитанные на неопределенный круг лиц и неоднократное применение – обязательно, в случае принятия решения ненормативного характера – при необходимости (определяется руководителем структурного подразделения райисполкома, подготовившего проект решения));</w:t>
      </w:r>
    </w:p>
    <w:p w14:paraId="7C6CA69A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содержащие информацию о замечаниях (при их наличии) и предложениях по данному проекту, а также результаты их рассмотрения (при наличии);</w:t>
      </w:r>
    </w:p>
    <w:p w14:paraId="6F404FB6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докладчиков и содокладчиков;</w:t>
      </w:r>
    </w:p>
    <w:p w14:paraId="113EFD5E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должностных лиц, приглашаемых по обсуждаемому вопросу;</w:t>
      </w:r>
    </w:p>
    <w:p w14:paraId="388AC98E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указатель рассылки решения согласно приложению 1;</w:t>
      </w:r>
    </w:p>
    <w:p w14:paraId="3F630E39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информационно-аналитические материалы, необходимые для рассмотрения данного вопроса на заседании райисполкома;</w:t>
      </w:r>
    </w:p>
    <w:p w14:paraId="56257F0A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информационно-аналитические материалы, содержащие обобщенный материал о результатах исследования (изучения) конкретного вопроса (темы, отрасли экономики, события, действия и т.д.) по представляемому проекту решения с выводами, прогнозами и предложениями;</w:t>
      </w:r>
    </w:p>
    <w:p w14:paraId="778796C5" w14:textId="77777777" w:rsidR="007B1D35" w:rsidRPr="00A30E51" w:rsidRDefault="007B1D35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10.2. принимаемому </w:t>
      </w:r>
      <w:r w:rsidR="00CB7EBA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путем опроса и визирования членами райисполкома:</w:t>
      </w:r>
    </w:p>
    <w:p w14:paraId="27AFF23D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обоснование к решению (необходимость определяется руководителем структурного подразделения райисполкома, подготовившего проект решения);</w:t>
      </w:r>
    </w:p>
    <w:p w14:paraId="23ECCC94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финансово-экономическое обоснование (в случае принятие решения, имеющего нормативный характер, содержащего общеобязательные правила поведения, рассчитанные на неопределенный круг лиц и неоднократное применение – обязательно, в случае принятия решения ненормативного характера – при необходимости (определяется руководителем структурного подразделения райисполкома, подготовившего проект решения));</w:t>
      </w:r>
    </w:p>
    <w:p w14:paraId="4E710901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содержащие информацию о замечаниях (при их наличии) и предложениях по данному проекту, а также результаты их рассмотрения;</w:t>
      </w:r>
    </w:p>
    <w:p w14:paraId="617350E4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указатель рассылки решения согласно приложению 1;</w:t>
      </w:r>
    </w:p>
    <w:p w14:paraId="1FF31964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информационно-аналитические материалы, содержащие обобщенный материал о результатах исследования (изучения) конкретного вопроса (темы, отрасли экономики, события, действия и т.д.) по представляемому проекту решения с выводами, прогнозами и предложениями (необходимость определяется руководителем структурного подразделения райисполкома, подготовившего проект решения).</w:t>
      </w:r>
    </w:p>
    <w:p w14:paraId="4C21CDA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об отнесении материалов и содержащихся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них сведений к служебной информации ограниченного распространения принимается руководителем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подготовившего вопрос на заседание, а во время его отсутствия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лицом, исполняющим обязанности руководителя, в соответствии с перечнем сведений, относящихся к служебной информации ограниченного распространения, определяемым Советом Министров Республики Беларусь, а также в случаях, предусмотренных законами и нормативными правовыми актами Президента Республики Беларусь.</w:t>
      </w:r>
    </w:p>
    <w:p w14:paraId="47DB153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проекту решения, являющегося нормативным правовым актом (далее, если не указано иное,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НПА) либо техническим нормативным правовым актом, не относящимся к области технического норми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рования и стандартизации (далее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ТНПА), дополнительно прилагаются сведения о работнике структурного подразделения, ответственном за подготовку проекта решения (далее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разработчик решения), с указанием занимаемой им должности, фамилии, собственного имени, отчества (если таковое имеется) и номера рабочего телефона.</w:t>
      </w:r>
    </w:p>
    <w:p w14:paraId="3ACAF7B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Обоснование к решению должно содержать информацию об актах законодательства, на основании и (или) во исполнение которых подготовлен проект, целях его подготовки, прогнозе предполагаемых последствий принятия, о согласовании проекта, если такое согласование является обязательным, а также перечне решений (их структурных элементов), подлежащих признанию утратившими силу, изменению и (или) дополнению в связи с принятием решения (при их наличии).</w:t>
      </w:r>
    </w:p>
    <w:p w14:paraId="178DFB8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Обоснование к решению и финансово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экономическое обоснование к проекту решения, являющегося НПА, составляются по формам, утвержденным </w:t>
      </w:r>
      <w:hyperlink r:id="rId13" w:history="1"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 Совета Министров Республики Беларусь от 25 января 2019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г. № </w:t>
        </w:r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54</w:t>
        </w:r>
      </w:hyperlink>
      <w:r w:rsidRPr="005E06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визируются первым заместителем председателя, заместителем председателя, управляющим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 и подписываются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первым заместителем или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исполняющим обязанности председателя.</w:t>
      </w:r>
    </w:p>
    <w:p w14:paraId="3CF8226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проекту решения, являющегося ТНПА, составляется пояснительная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(обоснование к решению)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содержащая информацию о целях его разработки, предмете нормативного регулирования, подписанная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первым заместителем или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исполняющим обязанности председателя.</w:t>
      </w:r>
    </w:p>
    <w:p w14:paraId="164D46AE" w14:textId="77777777" w:rsidR="00002FC3" w:rsidRPr="000516BD" w:rsidRDefault="007B1D35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боснование к ненормативному (индивидуальному) правовому акту и локальному правовому акту </w:t>
      </w:r>
      <w:r w:rsidR="00002FC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 быть подписаны, а проекты решений и иные документы завизированы руководителями структурных подразделений </w:t>
      </w:r>
      <w:r w:rsidR="00002FC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002F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организаций), вносящих вопрос на рассмотрение в </w:t>
      </w:r>
      <w:r w:rsidR="00002FC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во время отсутствия этих должностных лиц</w:t>
      </w:r>
      <w:r w:rsidR="00002F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лицами, исполняющими обязанности </w:t>
      </w:r>
      <w:r w:rsidR="00002FC3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руководителей</w:t>
      </w:r>
      <w:r w:rsidR="001510C6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согласно приложению 2</w:t>
      </w:r>
      <w:r w:rsidR="00002FC3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D9D329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12.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Обоснование к решению, информационно-аналитические материалы (при их наличии) должны быть логично построенными, четко определять поставленные задачи, пути их решения и желаемый конечный результат. Объем обоснования к решению, аналитической справки, других материалов, как правило, не должен превышать трех страниц, по особо важным вопросам с согласия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первого заместителя председателя, заместителей председателя, управляющего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райисполкома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семи страниц.</w:t>
      </w:r>
    </w:p>
    <w:p w14:paraId="02AA993C" w14:textId="77777777" w:rsidR="00643C74" w:rsidRDefault="00002FC3" w:rsidP="0064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13.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вносятся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райисполком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всесторонне подготовленными. При этом персональная ответственность за качество внесенного проекта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соответствие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требованиям нормотворческой техники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возлагается на руководителя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ции), а во время его отсутствия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 должностное лицо, исполняющее обязанности руководителя. Указанные должностные лица должны принять меры по сопровождению внесенных проектов до их пр</w:t>
      </w:r>
      <w:r w:rsidR="00643C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инятия в установленном порядке.</w:t>
      </w:r>
    </w:p>
    <w:p w14:paraId="65C5461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проектов решений осуществляется в структурных подразделениях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требованиями </w:t>
      </w:r>
      <w:hyperlink r:id="rId14" w:history="1"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Закона Республики Беларусь от 17 июля 2018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г. №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130-З</w:t>
        </w:r>
      </w:hyperlink>
      <w:r w:rsidRPr="005E06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нормативных правовых актах Республики Беларусь», </w:t>
      </w:r>
      <w:r w:rsidR="00643C74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Инструкции по делопроизводству в государственных органах, иных организациях, утвержденной постановлением Министерства юстиции Республики Беларусь от 19 января 2009 г. № 4,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иных актов законодательства, настоящего Регламента.</w:t>
      </w:r>
    </w:p>
    <w:p w14:paraId="5C1FFD5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Наименования юридических лиц в проектах решений указываются в точном соответствии со сведениями Единого государственного регистра юридических лиц и индивидуальных предпринимателей, соответствующая информация включается в обоснование к решению.</w:t>
      </w:r>
    </w:p>
    <w:p w14:paraId="5247AB0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до внесения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райисполком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подлежат визированию руководителем структурного подразделения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инициирующего подготовку проекта решения, согласованию в соответствии с компетенцией с заинтересованными структурными подразделениями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организациями.</w:t>
      </w:r>
    </w:p>
    <w:p w14:paraId="227A22D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Согласование осуществляется в случаях, если такое согласование является обязательным в соответствии с актами законодательства, настоящим Регламентом, а также если в проекте решения содержатся предписания, затрагивающие компетенцию этих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организаций.</w:t>
      </w:r>
    </w:p>
    <w:p w14:paraId="4298258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Согласование проекта решения с руководителями заинтересованных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организаций производится работником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в случае, когда вопрос вносится на рассмотрение подчиненной (подведомственной) соответствующему структурному подразделению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организацией.</w:t>
      </w:r>
    </w:p>
    <w:p w14:paraId="61E5143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для согласования представляется вместе с документами, указанными в </w:t>
      </w:r>
      <w:hyperlink r:id="rId15" w:anchor="Заг_Утв_1&amp;Point=10" w:history="1"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 10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Регламента. При необходимости заинтересованные структурные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организации могут запросить другие относящиеся к проекту решения материалы.</w:t>
      </w:r>
    </w:p>
    <w:p w14:paraId="2C468B0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16.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решений по вопросам использования бюджетных средств и при необходимости иных денежных средств должны быть согласованы с финансовым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9516D9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по вопросам, регулирующим экономические отношения, связанным с организацией и осуществлением предпринимательской деятельности, должны быть согласованы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экономики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3E5AA4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по кадровым вопросам должны быть согласованы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организационно-кадровой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CC1FB4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решений, являющихся НПА:</w:t>
      </w:r>
    </w:p>
    <w:p w14:paraId="08D27179" w14:textId="77777777" w:rsidR="00002FC3" w:rsidRPr="00E12ADF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2AD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приватизации собственности Верхнедвинского района подлежат согласованию с Комитетом государственного контроля Витебской области, отделом внутренних дел райисполкома, управлением Комитета государственной безопасности Республики Беларусь по Витебской области, экономическим судом Витебской области, прокуратурой Верхнедвинского района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комитетом государственного имущества Витебского областного исполнительного комитета;</w:t>
      </w:r>
    </w:p>
    <w:p w14:paraId="0C57E0CA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вопросам стимулирования и развития предпринимательской деятельности подлежат согласованию с </w:t>
      </w:r>
      <w:r w:rsidRPr="00E12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советом по развитию предпринимательства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</w:t>
      </w:r>
      <w:r w:rsidRPr="00E12AD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е.</w:t>
      </w:r>
    </w:p>
    <w:p w14:paraId="225750D8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18.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структурного подразделения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подготовившего проект решения, являющегося НПА, в случаях, определенных </w:t>
      </w:r>
      <w:hyperlink r:id="rId16" w:anchor="&amp;Article=7" w:history="1"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статьей 7</w:t>
        </w:r>
      </w:hyperlink>
      <w:r w:rsidRPr="005E06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Респ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ублики Беларусь от 17 июля 2018 г. № </w:t>
      </w:r>
      <w:r w:rsidRPr="005E06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130-З «О нормативных правовых актах Республики Беларусь», обеспечивает публичное обсуждение проекта в соответствии с </w:t>
      </w:r>
      <w:hyperlink r:id="rId17" w:anchor="Заг_Утв_1" w:history="1"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Положением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проведения публичного обсуждения проектов нормативных правовых актов, утвержденным постановлением Совета Министров Республики Беларусь от 28 января 2019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56.</w:t>
      </w:r>
    </w:p>
    <w:p w14:paraId="0AC52F6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должны быть согласованы заинтересованными структурными подразделениями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 в течение 2-х рабочих дней со дня получения проектов, если иной срок не установлен поручением председателя райисполкома. Согласование проектов решений по вопросам, не терпящим отлагательства, производится в день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представления проекта на согласование.</w:t>
      </w:r>
    </w:p>
    <w:p w14:paraId="49B97B4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по проекту решения, направляемому на согласование, имеются замечания, ответственный за его подготовку руководитель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 принимает меры по устранению разногласий до внесения проекта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Если разногласия устранить не удалось, то он излагает в письменном виде свое мотивированное мнение по каждому замечанию и направляет его вместе с документами, содержащими замечания и предложения руководителей заинтересованных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организаций, первому заместителю председателя, заместителю председателя, управляющему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делами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 для принятия окончательного решения.</w:t>
      </w:r>
    </w:p>
    <w:p w14:paraId="6BBC523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наличии согласований, перечисленных в </w:t>
      </w:r>
      <w:hyperlink r:id="rId18" w:anchor="Заг_Утв_1&amp;Point=15" w:history="1">
        <w:r w:rsidRPr="00C56D2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пунктах 15–17</w:t>
        </w:r>
      </w:hyperlink>
      <w:r w:rsidRPr="00C56D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настоящего Регламента, а также виз должностных лиц, указанных в </w:t>
      </w:r>
      <w:hyperlink r:id="rId19" w:anchor="Заг_Утв_1&amp;Point=24" w:history="1">
        <w:r w:rsidRPr="00C56D2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 24</w:t>
        </w:r>
      </w:hyperlink>
      <w:r w:rsidRPr="00C56D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настоящего Регламента, проект решения по результатам проведения обязательной юридической экспертизы визируется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заведующим,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а в случае его отсутствия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главным специалистом, юридического сектора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первым заместителем председателя,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 Если заместитель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вносит изменения и (или) дополнения в проект решения, то проект повторно визируется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заведующим,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а в случае его отсутствия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главным специалистом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юридического сектора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2AA59D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22. Юридический сектор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несет ответственность за соответствие проектов решений законодательству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делает отметку о том, что решение подлежит обязательной юридической экспертизе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главном управлении юстиции Витебского областного исполнительного комитета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ГУЮ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Национальном центре правовой информации (далее – НЦПИ)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опубликованию.</w:t>
      </w:r>
    </w:p>
    <w:p w14:paraId="4C44D1B0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результатам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 заведующим юридического сектора райисполкома</w:t>
      </w:r>
      <w:r w:rsidR="00DA0778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в случае </w:t>
      </w:r>
      <w:r w:rsidR="001E20F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</w:t>
      </w:r>
      <w:r w:rsidR="00DA0778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отсутствия </w:t>
      </w:r>
      <w:r w:rsidR="00A84E5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– главным специалистом юридического сектора райисполкома,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обязательной юридической экспертизы проекта решения делается соответствующая отметка с указанием должности, фамилии и инициалов.</w:t>
      </w:r>
    </w:p>
    <w:p w14:paraId="072D253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несоответствия проекта решения критериям оценки, предусмотренным в </w:t>
      </w:r>
      <w:hyperlink r:id="rId20" w:anchor="&amp;Article=47&amp;Point=2" w:history="1">
        <w:r w:rsidRPr="00A30E5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 2</w:t>
        </w:r>
      </w:hyperlink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47 Закона Республики Беларусь «О нормативных правовых актах», данный проект визируется </w:t>
      </w:r>
      <w:r w:rsidR="001E20F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 юридического сектора райисполкома, а в случае его отсутствия </w:t>
      </w:r>
      <w:r w:rsidR="00A84E5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– главным специалистом юридического сектора райисполкома</w:t>
      </w:r>
      <w:r w:rsidR="001E20F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замечаниями и (или) предложениями, которые прилагаются к проекту. Доработка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проекта решения по результатам рассмотрения заключения обязательной юридической экспертизы осуществляется в соответствии с законодательством и настоящим Регламентом.</w:t>
      </w:r>
    </w:p>
    <w:p w14:paraId="69F914A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23.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Подготовленный для подписания проект решения, а также документы, указанные в </w:t>
      </w:r>
      <w:hyperlink r:id="rId21" w:anchor="Заг_Утв_1&amp;Point=10" w:history="1">
        <w:r w:rsidRPr="00C56D2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 10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Регламента, сдаются в 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39B3A6B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решений, внесенные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соблюдения указанных в настоящей главе требований, возвращаются представившим их должностным лицам для надлежащего оформления.</w:t>
      </w:r>
    </w:p>
    <w:p w14:paraId="451CE13B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F95D69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56D2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3</w:t>
      </w:r>
    </w:p>
    <w:p w14:paraId="1C818234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56D2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РЕШЕНИЯ РАЙИСПОЛКОМА, РАСПОРЯЖЕНИЯ ПРЕДСЕДАТЕЛЯ, ПЕРВОГО ЗАМЕСТИТЕЛЯ ПРЕДСЕДАТЕЛЯ, ЗАМЕСТИТЕЛЕЙ ПРЕДСЕДАТЕЛЯ, УПРАВЛЯЮЩЕГО ДЕЛАМИ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– начальника управления делами </w:t>
      </w:r>
      <w:r w:rsidRPr="00C56D2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РАЙИСПОЛКОМА, ПОРУЧЕНИЯ И УКАЗАНИЯ ПРЕДСЕДАТЕЛЯ, ПЕРВОГО ЗАМЕСТИТЕЛЯ ПРЕДСЕДАТЕЛЯ, ЗАМЕСТИТЕЛЕЙ ПРЕДСЕДАТЕЛЯ, УПРАВЛЯЮЩЕГО ДЕЛАМИ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– начальника управления делами </w:t>
      </w:r>
      <w:r w:rsidRPr="00C56D2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РАЙИСПОЛКОМА</w:t>
      </w:r>
    </w:p>
    <w:p w14:paraId="2F6CBE83" w14:textId="77777777" w:rsidR="00002FC3" w:rsidRPr="00C56D23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79D57536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изготавливаются на соответствующих бланках и визируются на оборотной стороне последнего листа решения подготовившим его работником и руководителем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внесшего проект на рассмотрение, руководителями заинтересованных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руководителями иных заинтересованных структурных подразделений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E20F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 юридического сектора райисполкома, а в случае его отсутствия </w:t>
      </w:r>
      <w:r w:rsidR="00A84E5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– главным специалистом юридического сектора райисполкома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CFE9FB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виз должностных лиц, указанных в части первой настоящего пункта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проекты решений рассматриваются и визируются заместителями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</w:t>
      </w:r>
    </w:p>
    <w:p w14:paraId="1F41F624" w14:textId="77777777" w:rsidR="00002FC3" w:rsidRPr="00272EDB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Виза должна содержать подпись визирующего с расшифровкой подписи, дату визирования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2E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приложению </w:t>
      </w:r>
      <w:r w:rsidR="001E20F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72E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08C8192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E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Визирование может осуществляться в виде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учинения собственноручной подписи либо использования электронной цифровой подписи (далее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ЭЦП).</w:t>
      </w:r>
    </w:p>
    <w:p w14:paraId="6953843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Приложения к проектам решений визируются на лицевой стороне каждого листа руководителем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внесшего проект на рассмотрение.</w:t>
      </w:r>
    </w:p>
    <w:p w14:paraId="4405464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25.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проекте решения должны быть четко определены задачи, поручения, предписания, исполнители, сроки исполнения, ответственные за исполнение и осуществление контроля за выполнением решения, сроки информирования о выполнении решения.</w:t>
      </w:r>
    </w:p>
    <w:p w14:paraId="19668A2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вносимый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 уже рассматривался ранее, то в проекте решения должны быть отражены ход и итоги выполнения ранее принятых решений и предложения о снятии их с контроля.</w:t>
      </w:r>
    </w:p>
    <w:p w14:paraId="0DCFE5E0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по вопросам, рассмотренным на заседаниях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случае необходимости дорабатываются структурными подразделениями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организацией), осуществлявшими их подготовку, в течение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3-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рабочих дней, если иной срок не установлен председательствующим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BB269B6" w14:textId="77777777" w:rsidR="00671E10" w:rsidRDefault="00002FC3" w:rsidP="00671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доработки проект решения визируется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порядке, установленном пунктом 24 настоящего Регламента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представляется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 в установленный срок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68E52D2" w14:textId="77777777" w:rsidR="003E6363" w:rsidRPr="00A30E51" w:rsidRDefault="00641D14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райисполкома подписывается председателем райисполкома</w:t>
      </w:r>
      <w:r w:rsidR="00671E10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случае его отсутствия – лицом, исполняющим его обязанности.</w:t>
      </w:r>
    </w:p>
    <w:p w14:paraId="1D0C04C1" w14:textId="77777777" w:rsidR="00002FC3" w:rsidRPr="00A30E51" w:rsidRDefault="00002FC3" w:rsidP="00002FC3">
      <w:pPr>
        <w:pStyle w:val="af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30E51">
        <w:rPr>
          <w:sz w:val="30"/>
          <w:szCs w:val="30"/>
        </w:rPr>
        <w:t>27. С письменного разрешение председателя райисполкома путем опроса и визирования членами райисполкома могут приниматься решения по вопросам, которые не терпят отлагательств или не требуют обсуждения и не рассматриваются на заседании райисполкома:</w:t>
      </w:r>
    </w:p>
    <w:p w14:paraId="711F1802" w14:textId="77777777" w:rsidR="00002FC3" w:rsidRPr="00E638B5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расходование бюджетных средств в соответствии</w:t>
      </w:r>
      <w:r w:rsidRPr="00E6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их целевым назначением;</w:t>
      </w:r>
    </w:p>
    <w:p w14:paraId="50E8F1E5" w14:textId="77777777" w:rsidR="00002FC3" w:rsidRPr="006769DE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распоряжение коммунальной собственностью;</w:t>
      </w:r>
    </w:p>
    <w:p w14:paraId="1394D10F" w14:textId="77777777" w:rsidR="00002FC3" w:rsidRPr="006769DE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промышленного и сельскохозяйственного производства, сферы услуг, малого и среднего предпринимательства, личных подсобных хозяйств;</w:t>
      </w:r>
    </w:p>
    <w:p w14:paraId="4F24F162" w14:textId="77777777" w:rsidR="00002FC3" w:rsidRPr="006769DE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 земельных участков в пользование, аренду и изъятие земельных участков;</w:t>
      </w:r>
    </w:p>
    <w:p w14:paraId="574D1AA3" w14:textId="77777777" w:rsidR="00002FC3" w:rsidRPr="006769DE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благоустройство;</w:t>
      </w:r>
    </w:p>
    <w:p w14:paraId="4403B77B" w14:textId="77777777" w:rsidR="00002FC3" w:rsidRPr="006769DE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кадровые вопросы;</w:t>
      </w:r>
    </w:p>
    <w:p w14:paraId="5DA2C279" w14:textId="77777777" w:rsidR="00002FC3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</w:t>
      </w: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административных процедур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80B7F2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вопросы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C1A349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визирование проекта решения у членов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производится работником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в случае, когда вопрос вносится подчиненной (подведомственной) соответствующему структурному подразделению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организацией.</w:t>
      </w:r>
    </w:p>
    <w:p w14:paraId="14615A62" w14:textId="77777777" w:rsidR="00002FC3" w:rsidRPr="00E638B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визироваться членами </w:t>
      </w:r>
      <w:r w:rsidRPr="00E6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 с использованием ЭЦП.</w:t>
      </w:r>
    </w:p>
    <w:p w14:paraId="75D51214" w14:textId="77777777" w:rsidR="00002FC3" w:rsidRPr="00A30E51" w:rsidRDefault="00002FC3" w:rsidP="00002FC3">
      <w:pPr>
        <w:pStyle w:val="newncpi"/>
        <w:ind w:firstLine="709"/>
        <w:rPr>
          <w:sz w:val="30"/>
          <w:szCs w:val="30"/>
        </w:rPr>
      </w:pPr>
      <w:r w:rsidRPr="00A30E51">
        <w:rPr>
          <w:sz w:val="30"/>
          <w:szCs w:val="30"/>
        </w:rPr>
        <w:t>Процедура визирования членами райисполкома проектов решений райисполкома осуществляется подписанием с использованием ЭЦП листа визирования</w:t>
      </w:r>
      <w:r w:rsidR="003E6363" w:rsidRPr="00A30E51">
        <w:rPr>
          <w:sz w:val="30"/>
          <w:szCs w:val="30"/>
        </w:rPr>
        <w:t>, согласно приложению 2</w:t>
      </w:r>
      <w:r w:rsidRPr="00A30E51">
        <w:rPr>
          <w:sz w:val="30"/>
          <w:szCs w:val="30"/>
        </w:rPr>
        <w:t>, а в случае наличия замечаний по проекту – листа визирования с изложением сути замечаний</w:t>
      </w:r>
      <w:r w:rsidR="003E6363" w:rsidRPr="00A30E51">
        <w:rPr>
          <w:sz w:val="30"/>
          <w:szCs w:val="30"/>
        </w:rPr>
        <w:t>, согласно приложению 3</w:t>
      </w:r>
      <w:r w:rsidRPr="00A30E51">
        <w:rPr>
          <w:sz w:val="30"/>
          <w:szCs w:val="30"/>
        </w:rPr>
        <w:t>. Визирование проекта решения членами райисполкома осуществляется в течение 2-х рабочих дней, а по срочным решениям – не позднее дня, следующего за днем поступления проекта. Лист визирования направляется посредством системы межведомственного электронного документооборота государственных органов в адрес структурного подразделения райисполкома (районной организации), инициировавшего подготовку проекта решения, которое обеспечивает выполнение копии листа визирования на бумажном носителе и его заверение в соответствии с законодательством уполномоченным в установленном порядке должностным лицом.</w:t>
      </w:r>
    </w:p>
    <w:p w14:paraId="0A23771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по проекту решения замечаний членов райисполкома ответственный за его подготовку руководитель структурного подразделения райисполкома (районной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 принимает меры по их устранению и доработке проекта решения в порядке, определенном </w:t>
      </w:r>
      <w:hyperlink r:id="rId22" w:anchor="Заг_Утв_1&amp;Point=20" w:history="1">
        <w:r w:rsidRPr="00EA41A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пунктом 20</w:t>
        </w:r>
      </w:hyperlink>
      <w:r w:rsidRPr="00EA4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Регламента, а также обеспечивает при необходимости </w:t>
      </w:r>
      <w:proofErr w:type="spellStart"/>
      <w:r w:rsidRPr="00EA41A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перевизирование</w:t>
      </w:r>
      <w:proofErr w:type="spellEnd"/>
      <w:r w:rsidRPr="00EA4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должностными лицами, указанными в </w:t>
      </w:r>
      <w:hyperlink r:id="rId23" w:anchor="Заг_Утв_1&amp;Point=24" w:history="1">
        <w:r w:rsidRPr="00EA41A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 24</w:t>
        </w:r>
      </w:hyperlink>
      <w:r w:rsidRPr="00EA4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Регламента, доработанного проекта решения до его внесения на подписание председателю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D9D521B" w14:textId="77777777" w:rsidR="00002FC3" w:rsidRPr="00CD62D9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принимается большинством голосов от установленного состава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условии, что в опросе участвовало не менее двух третей членов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райисполкома.</w:t>
      </w:r>
    </w:p>
    <w:p w14:paraId="67637C9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Принятые путем опроса и визирования членами райисполкома решения включаются в протокол очередного (внеочередного) заседания райисполкома.</w:t>
      </w:r>
    </w:p>
    <w:p w14:paraId="6EB0BD0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случае, если законодательством предусмотрены сроки принятия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решений по отдельным вопросам, структурное подразделение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районная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организация), отвечающее за подготовку и внесение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соответствующего вопроса, обеспечивает подготовку и внесение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проекта решения (в том числе путем опроса и визирования членами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не позднее чем 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рабочих дня до истечения установленного законодательством срока.</w:t>
      </w:r>
    </w:p>
    <w:p w14:paraId="0D5154A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Представление на подпись председателю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подготовленных проектов решений производится управляющим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порядке, устанавливаемом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429FFC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о том, что решение или его отдельные положения не подлежат опубликованию (обнародованию), принимается управляющим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о чем на оригинале документа делается соответствующая отметка.</w:t>
      </w:r>
    </w:p>
    <w:p w14:paraId="5A4594E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являющиеся НПА, подлежат обязательной юридической экспертизе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ГУЮ, а ТНПА – в НЦПИ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A6F7E66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 (районной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подготовившего проект решения, являющегося НПА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ТНПА, должен обеспечить представление решения и документов, указанных в </w:t>
      </w:r>
      <w:r w:rsidRPr="00190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четвертой </w:t>
      </w:r>
      <w:hyperlink r:id="rId24" w:anchor="Заг_Утв_1&amp;Point=10" w:history="1">
        <w:r w:rsidRPr="001902F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 10</w:t>
        </w:r>
      </w:hyperlink>
      <w:r w:rsidRPr="00190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 частях второй и третьей </w:t>
      </w:r>
      <w:hyperlink r:id="rId25" w:anchor="Заг_Утв_1&amp;Point=11" w:history="1">
        <w:r w:rsidRPr="001902F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 11</w:t>
        </w:r>
      </w:hyperlink>
      <w:r w:rsidRPr="00190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Регламента, с соблюдением требований, установленных </w:t>
      </w:r>
      <w:hyperlink r:id="rId26" w:anchor="Заг_Утв_1&amp;Point=14" w:history="1">
        <w:r w:rsidRPr="001902F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пунктом 14</w:t>
        </w:r>
      </w:hyperlink>
      <w:r w:rsidRPr="00190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</w:t>
      </w:r>
      <w:r w:rsidRPr="00EA4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Регламента,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юридический сектор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следующего рабочего дня после его принятия для направления решения на обязательную юридическую экспертизу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ГУЮ, НЦПИ.</w:t>
      </w:r>
    </w:p>
    <w:p w14:paraId="6250E64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и прилагаемые к нему документы представляются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юридический сектор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виде документов на бумажном носителе и электронных файлов с текстами этих документов. Персональную ответственность за соответствие электронных файлов с текстами оригиналам документов на бумажном носителе несет разработчик решения.</w:t>
      </w:r>
    </w:p>
    <w:p w14:paraId="549ECF64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Направление решений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являющихся НПА, ТНПА, в виде электронных документов или электронных копий документов на бумажных носителях на юридическую экспертизу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ГУЮ, НЦПИ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осуществляется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 юридического сектора, а в случае его отсутствия </w:t>
      </w:r>
      <w:r w:rsidR="00A84E59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главным специалистом юридического сектора райисполкома,</w:t>
      </w:r>
      <w:r w:rsidR="00A84E59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посредством автоматизированной информационной системы, обеспечивающей формирование Национального реестра правовых актов Республики Беларусь, в соответствии с требованиями, установленными </w:t>
      </w:r>
      <w:hyperlink r:id="rId27" w:history="1"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Указом Президента Республики Беларусь от 15 июня 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br/>
        </w:r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2015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г. №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243</w:t>
        </w:r>
      </w:hyperlink>
      <w:r w:rsidRPr="00FC0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электронном документообороте при подготовке и принятии правовых актов», </w:t>
      </w:r>
      <w:hyperlink r:id="rId28" w:history="1"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Указом Президента Респуб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лики Беларусь от 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br/>
          <w:t xml:space="preserve">12 апреля 2018 г. № </w:t>
        </w:r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135</w:t>
        </w:r>
      </w:hyperlink>
      <w:r w:rsidRPr="00FC0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обязательной юридической экспертизе технических нормативных правовых актов», </w:t>
      </w:r>
      <w:hyperlink r:id="rId29" w:anchor="Заг_Утв_1" w:history="1"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Инструкцией</w:t>
        </w:r>
      </w:hyperlink>
      <w:r w:rsidRPr="00FC0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осуществления обязательной юридической экспертизы нормативных правовых актов, утвержденной постановлением Совета Министров Республики Беларусь от 23 сентября 2006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0178">
        <w:rPr>
          <w:rFonts w:ascii="Times New Roman" w:eastAsia="Times New Roman" w:hAnsi="Times New Roman" w:cs="Times New Roman"/>
          <w:sz w:val="30"/>
          <w:szCs w:val="30"/>
          <w:lang w:eastAsia="ru-RU"/>
        </w:rPr>
        <w:t>г.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0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1244, </w:t>
      </w:r>
      <w:hyperlink r:id="rId30" w:anchor="Заг_Утв_1" w:history="1"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Инструкцией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осуществления обязательной юридической экспертизы технических нормативных правовых актов, утвержденной постановлением Совета Министров Рес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публики Беларусь от 15 мая 2018 г. №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353.</w:t>
      </w:r>
    </w:p>
    <w:p w14:paraId="6B86FF80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32.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наличии замечаний по решению, являющемуся НПА, ТНПА, во время проведения обязательной юридической экспертизы и внесении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ГУЮ, НЦПИ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предложения об их устранении в рабочем порядке доработка решения осуществляется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разработчиком решения в течение установленного срока доработки.</w:t>
      </w:r>
    </w:p>
    <w:p w14:paraId="3504B8FA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возврата без проведения обязательной юридической экспертизы, в том числе при отзыве по инициативе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решения, являющегося НПА, ТНПА, разработчик решения при необходимости обеспечивает устранение причин, обусловивших возврат (отзыв), и осуществляет доработку решения в возможно короткий срок.</w:t>
      </w:r>
    </w:p>
    <w:p w14:paraId="113922D1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получения заключения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ГУЮ, НЦПИ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несоответствии решения, являющегося НПА, ТНПА, установленным законодательством критериям оценки и недопустимости включения его в Национальный реестр правовых актов (далее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отрицательное заключение), разработчик решения в течение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рабочих дней с даты поступления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решения и отрицательного заключения по нему устраняет в полном объеме выявленные в ходе обязательной юридической экспертизы несоответствия.</w:t>
      </w:r>
    </w:p>
    <w:p w14:paraId="57F9772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случае, если решение принято по согласованию, доработанное после отрицательного заключения решение подлежит повторному согласованию с заинтересованными государственными органами, организациями.</w:t>
      </w:r>
    </w:p>
    <w:p w14:paraId="185CFB1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Доработанное, в том числе после отрицательного заключения, решение визируется руководителем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подготовившего проект,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 юридического сектора, а в случае его отсутствия </w:t>
      </w:r>
      <w:r w:rsidR="00A84E59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главным специалистом юридического сектора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первым заместителем председателя,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 и представляется председателю, управляющему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одобрение, а при необходимости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 переподписание.</w:t>
      </w:r>
    </w:p>
    <w:p w14:paraId="42199F16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Доработанное решение и прилагаемые к нему документы представляются в 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виде документов на бумажном носителе и электронных файлов с текстами этих документов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BF8E0E3" w14:textId="77777777" w:rsidR="00002FC3" w:rsidRPr="00A30E51" w:rsidRDefault="00002FC3" w:rsidP="00002FC3">
      <w:pPr>
        <w:pStyle w:val="newncpi"/>
        <w:rPr>
          <w:sz w:val="30"/>
          <w:szCs w:val="30"/>
        </w:rPr>
      </w:pPr>
      <w:r w:rsidRPr="00A30E51">
        <w:rPr>
          <w:sz w:val="30"/>
          <w:szCs w:val="30"/>
        </w:rPr>
        <w:t>после доработки по предложению ГУЮ, НЦПИ – не позднее чем за один рабочий день до истечения срока их представления в ГУЮ, НЦПИ в рамках проведения обязательной юридической экспертизы;</w:t>
      </w:r>
    </w:p>
    <w:p w14:paraId="45D852C2" w14:textId="77777777" w:rsidR="00002FC3" w:rsidRPr="00A30E51" w:rsidRDefault="00002FC3" w:rsidP="00002FC3">
      <w:pPr>
        <w:pStyle w:val="newncpi"/>
        <w:rPr>
          <w:sz w:val="30"/>
          <w:szCs w:val="30"/>
        </w:rPr>
      </w:pPr>
      <w:r w:rsidRPr="00A30E51">
        <w:rPr>
          <w:sz w:val="30"/>
          <w:szCs w:val="30"/>
        </w:rPr>
        <w:t>после возврата – не позднее чем через 15 рабочих дней после возврата решения, если иной срок не установлен поручением председателя, первого заместителя председателя, заместителей председателя, управляющего делами райисполкома, для их повторного направления в ГУЮ, НЦПИ для проведения обязательной юридической экспертизы;</w:t>
      </w:r>
    </w:p>
    <w:p w14:paraId="16EBC4B4" w14:textId="77777777" w:rsidR="00002FC3" w:rsidRPr="00A30E51" w:rsidRDefault="00002FC3" w:rsidP="00002FC3">
      <w:pPr>
        <w:pStyle w:val="newncpi"/>
        <w:rPr>
          <w:sz w:val="30"/>
          <w:szCs w:val="30"/>
        </w:rPr>
      </w:pPr>
      <w:r w:rsidRPr="00A30E51">
        <w:rPr>
          <w:sz w:val="30"/>
          <w:szCs w:val="30"/>
        </w:rPr>
        <w:t>после отрицательного заключения – не позднее чем за 5 рабочих дней до истечения срока их представления в ГУЮ, НЦПИ для повторного проведения обязательной юридической экспертизы.</w:t>
      </w:r>
    </w:p>
    <w:p w14:paraId="6DE5FA44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Направление доработанного, в том числе после отрицательного заключения, решения в ГУЮ, НЦПИ осуществляется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порядке, предусмотренном </w:t>
      </w:r>
      <w:r w:rsidRPr="004D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частью четвертой </w:t>
      </w:r>
      <w:hyperlink r:id="rId31" w:anchor="Заг_Утв_1&amp;Point=31" w:history="1">
        <w:r w:rsidRPr="004D447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 31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Регламента.</w:t>
      </w:r>
    </w:p>
    <w:p w14:paraId="2ABEEA7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случаях, предусмотренных законодательством, структурное подразделение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E23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(районная организация),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подготовившее решение, по которому получено отрицательное заключение, готовит проект решения об отмене такого решения с даты его принятия.</w:t>
      </w:r>
    </w:p>
    <w:p w14:paraId="79363A2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ГУЮ,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НЦПИ об отмене решения в течение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рабочих дней с даты его принятия готовится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юридическим сектором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063248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33.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Персональная ответственность за качество подготовки проекта решения, являющегося НПА, ТНПА, в том числе за установленные в нем финансовые показатели, индексы, коэффициенты, нормативы, лимиты и иные показатели, а также формулы их расчета; необходимость, приоритетность и полноту правового регулирования соответствующих общественных отношений; соответствие техническим нормативным правовым актам, международным договорам, возлагается на руководителей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й организации), осуществлявших подготовку проекта решения.</w:t>
      </w:r>
    </w:p>
    <w:p w14:paraId="667DD1E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34.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являющиеся НПА, ТНПА, вступают в силу после их официального опубликования на Национальном правовом Интернет-портале Республики Беларусь, если в них не установлен иной срок вступления в силу.</w:t>
      </w:r>
    </w:p>
    <w:p w14:paraId="03EB140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Нормативные правовые акты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затрагивающие права, свободы и обязанности граждан, вступают в силу только после их официального опубликования.</w:t>
      </w:r>
    </w:p>
    <w:p w14:paraId="6C6BA9A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Ненормативные (индивидуальные) правовые акты, а также локальные нормативные правовые акты вступают в силу со дня их принятия, если в этих актах не установлен иной срок.</w:t>
      </w:r>
    </w:p>
    <w:p w14:paraId="79586174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35.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Решения, являющиеся НПА, ТНПА и содержащие предписание об обнародовании (опубликовании) в газете «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Дзінская праўда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после регистрации в Национальном реестре правовых актов Республики Беларусь, официального опубликования на Национальном правовом Интернет-портале Республики Беларусь и возврата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райисполком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передаются 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обнародования (опубликования) в указанном выше периодическом печатном издании.</w:t>
      </w:r>
    </w:p>
    <w:p w14:paraId="4E9F8DA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Обнародование (опубликование) осуществляется в срок не позднее пяти рабочих дней со дня поступления в газету «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Дзінская праўда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» путем точного воспроизведения текста решения с указанием его обязательных реквизитов (вид акта, его название, дата принятия, регистрационный номер, должности, фамилии и инициалы должностных лиц, подписавших решение).</w:t>
      </w:r>
    </w:p>
    <w:p w14:paraId="5A0A633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Допускается обнародование (опубликование) в газете «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Дзінская праўда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решений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являющихся НПА, в неполном изложении с пометкой «(Извлечение)».</w:t>
      </w:r>
    </w:p>
    <w:p w14:paraId="5B8DE2A4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Другие наиболее важные решения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быть опубликованы в газетах, доведены до всеобщего сведения по телевидению и радио, размещены на официальном сайте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Интернет в изложении. Текст публикаций готовится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идеологической работы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 делам молодежи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D3C925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36.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Копии решений независимо от официального опубликования, обнародования (опубликования) направляются управлением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государственные органы и организации согласно указателю рассылки.</w:t>
      </w:r>
    </w:p>
    <w:p w14:paraId="47C792A9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37.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 райисполкома и распоряжения председателя райисполкома вносятся в электронный банк данных «Верхнедвинский район» (ЭТАЛОН) в порядке, установленном председателем райисполкома.</w:t>
      </w:r>
    </w:p>
    <w:p w14:paraId="4E5242E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38. Вопросы исполнения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контролируемых решений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снятия их с контроля рассматриваются по итогам года. Структурное подразделение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совместно с 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делами, управляющим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которых по компетенции возложен контроль за выполнением данных решений, изучают представленные исполнителями отчеты и готовят обобщенную аналитическую информацию руководству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внесением предложений о снятии решений с контроля (в том числе в виде проекта решения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) или продлении сроков контроля, принятии мер реагирования.</w:t>
      </w:r>
    </w:p>
    <w:p w14:paraId="44DE364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39.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оперативного решения вопросов, не требующих коллегиального рассмотрения и принятия нормативных правовых актов,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издаются распоряжения.</w:t>
      </w:r>
    </w:p>
    <w:p w14:paraId="1BD5BDE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заместитель председателя, заместители председателя, управляющий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издавать распоряжения по вопросам, отнесенным к их компетенции в соответствии с распределением обязанностей.</w:t>
      </w:r>
    </w:p>
    <w:p w14:paraId="71E40F6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проектов распоряжений председателя, первого заместителя председателя, заместителей председателя, управляющего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в порядке, установленном для решений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52FC83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Распоряжения вступают в силу со дня их издания, если в них не указан иной срок вступления в силу.</w:t>
      </w:r>
    </w:p>
    <w:p w14:paraId="2521ED08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40.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протоколов поручений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данных на совещаниях с заместителями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руководителями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председателями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сельисполкомов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по итогам посещения организаций, предварительно составляются в структурных подразделениях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 организации, по итогам посещения которой протокол оформляется.</w:t>
      </w:r>
    </w:p>
    <w:p w14:paraId="218F251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протокола изготавливается в течение трех рабочих дней, либо в более короткий срок, если это требуется для обеспечения своевременного исполнения поручений.</w:t>
      </w:r>
    </w:p>
    <w:p w14:paraId="0B8E033A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представления на доклад председателю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 протокола визируется на лицевой стороне последнего листа исполнителями и руководителями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организаций, участвовавших в подготовке проекта протокола,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 юридического сектора, а в случае его отсутствия </w:t>
      </w:r>
      <w:r w:rsidR="00A84E59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главным специалистом юридического сектора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первым заместителем, заместителем председателя или управляющим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</w:t>
      </w:r>
    </w:p>
    <w:p w14:paraId="621E79D2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Координация работы по выполнению протоколов поручений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первым заместителем председателя, заместителями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утверждаемому управляющим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рабочему плану контроля.</w:t>
      </w:r>
    </w:p>
    <w:p w14:paraId="46345E81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Учет протоколов, контроль и анализ выполнения поручений осуществляет управление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21A664F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41.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подготовки протоколов совещаний у председателя, первого заместителя председателя, заместителей председателя, управляющего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порядок доведения до исполнителей указаний и поручений председателя, первого заместителя председателя, заместителей пр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едседателя, управляющего делами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устанавливается указанными должностными лицами.</w:t>
      </w:r>
    </w:p>
    <w:p w14:paraId="29D3D0AC" w14:textId="77777777" w:rsidR="00002FC3" w:rsidRPr="00842646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3DF92682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4</w:t>
      </w:r>
    </w:p>
    <w:p w14:paraId="1A4722C5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ПОДГОТОВКА ЗАСЕДАНИЙ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РАЙИСПОЛКОМА</w:t>
      </w:r>
    </w:p>
    <w:p w14:paraId="360D955E" w14:textId="77777777" w:rsidR="00002FC3" w:rsidRPr="00842646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4227FAA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по подлежащим включению в повестку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вопросам и материалы к ним предварительно рассматриваются первым заместителем, заместителем председателя, управляющим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 В случае, если вопрос носит межотраслевой, комплексный характер либо затрагивает вопросы, которые находятся в компетенции других заместителей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проект решения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материалы согласовываются с соответствующими заместителями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2C7F220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Подготовленные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 к заседаниям райисполкома не позднее 8 рабочих дней до установленной даты заседания представляются в управление делами райисполкома, которое составляет проект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повестки дня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BA0691A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44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Повестка дня заседания подписывается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первым заместителем или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исполняющим обязанности председателя.</w:t>
      </w:r>
    </w:p>
    <w:p w14:paraId="73ECDC1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45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Управляющий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необходимости обеспечивает доработку внесенных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материалов и проектов решений руководителями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районных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организаций) и представляет их на доклад председателю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</w:t>
      </w:r>
      <w:r w:rsidR="00E52A8C">
        <w:rPr>
          <w:rFonts w:ascii="Times New Roman" w:eastAsia="Times New Roman" w:hAnsi="Times New Roman" w:cs="Times New Roman"/>
          <w:sz w:val="30"/>
          <w:szCs w:val="30"/>
          <w:lang w:eastAsia="ru-RU"/>
        </w:rPr>
        <w:t>3-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рабочих дней до проведения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0C5444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46.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за своевременным и качественным представлением проектов решений и необходимых материалов к ним возлагается на первого заместителя председателя, заместителей председателя, управляющего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AD99930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47.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Вопросы, вносимые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вне плана работы, дополнительно включаются в повестку заседания только с согласия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первого заместителя или заместителя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исполняющего обязанности председателя, по письменному представлению первого заместителя председателя, заместителя председателя, управляющего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</w:t>
      </w:r>
    </w:p>
    <w:p w14:paraId="58D672C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48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2A8C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проведения заседания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представляет материалы для ознакомления членам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прокуратуру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 и при необходимости другим заинтересованным лицам.</w:t>
      </w:r>
    </w:p>
    <w:p w14:paraId="35FEC3F7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49.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Рассылка материалов членам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их оповещение о дате и времени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другая необходимая работа по подготовке заседаний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осуществляются управлением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организационно-кадровой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9B0BBFE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Оповещение приглашенных должностных лиц о дате и времени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управлением делами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райисполкома.</w:t>
      </w:r>
    </w:p>
    <w:p w14:paraId="5C28A9E8" w14:textId="77777777" w:rsidR="00002FC3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0B10AF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5</w:t>
      </w:r>
    </w:p>
    <w:p w14:paraId="068BD688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РАЙИСПОЛКОМА</w:t>
      </w:r>
    </w:p>
    <w:p w14:paraId="3DB1C16D" w14:textId="77777777" w:rsidR="00002FC3" w:rsidRPr="00A063D8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675637E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Плановым днем проведения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третья пятница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месяца.</w:t>
      </w:r>
    </w:p>
    <w:p w14:paraId="71AB99C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проводятся, как правило, в форме открытых заседаний. В случае обсуждения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вопросов, содержащих информацию, распространение и (или) предоставление которой ограничено, проводятся закрытые заседания. Решение о проведении закрытого заседания принимается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первым заместителем или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исполняющим обязанности председателя.</w:t>
      </w:r>
    </w:p>
    <w:p w14:paraId="5F37EAC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проводиться в режиме видеоконференцсвязи.</w:t>
      </w:r>
    </w:p>
    <w:p w14:paraId="7F36624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принимают участие члены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приглашенные должностные лица.</w:t>
      </w:r>
    </w:p>
    <w:p w14:paraId="646622E6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приглашаются руководители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их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сотрудники, исполняющие их обязанности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представители прокуратуры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0376B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представители суда Верхнедвинского района (по согласованию), Верхнедвинского районного отдела по чрезвычайным ситуациям учреждения «Витебское областное управление Министерства по чрезвычайным ситуациям Республики Беларусь», управления по работе с плательщиками по Верхнедвинскому району инспекции Министерства по налогам и сборам Республики Беларусь по г. Новополоцку, председатели сельисполкомов</w:t>
      </w:r>
      <w:r w:rsidR="00EF2AE3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, средств массовой информации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D55C65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Руководители районных и иных организаций присутствуют н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заседаниях при рассмотрении вопросов, в подготовке которых они принимали участие, либо вопросов, отнесенных к их компетенции, а также в иных случаях по согласованию с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EA7E4CF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08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заседаниях райисполкома могут присутствовать представители республиканских и областных государственных органов, и их территориальных подразделений, расположенных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Витебской области.</w:t>
      </w:r>
    </w:p>
    <w:p w14:paraId="2A0198D1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открытых заседаниях может обеспечиваться возможность присутствия физических лиц, их представителей, представителей юридических лиц.</w:t>
      </w:r>
    </w:p>
    <w:p w14:paraId="1A504592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об обеспечении возможности присутствия на открытом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физических лиц, их представителей, представителей юридических лиц в целях распространения и (или) предоставления общедоступной информации о деятельности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принимается управляющим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 принятии указанного решения предварительная запись желающих присутствовать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их регистрация в день проведения заседания и размещение в зале заседаний обеспечивается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управляющим делами райисполкома совместно с отделом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организационно-кадровой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489BBF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присутствующих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может превышать количество мест в зале заседаний. Обеспечение возможности присутствия физических лиц, их представителей, представителей юридических лиц осуществляется в соответствии с произведенной предварительной записью.</w:t>
      </w:r>
    </w:p>
    <w:p w14:paraId="02FDE3D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о порядке проведения открытого заседания, повестке дня, дате, времени и месте его проведения размещается управлением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информационном стенде и передается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отделу идеологической работы и по делам молодежи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размещения на сайте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Интернет, как правило, не позднее чем 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три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дня проведения открытого заседания.</w:t>
      </w:r>
    </w:p>
    <w:p w14:paraId="611A0CB6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лица, их представители, представители юридических лиц регистрируются для присутствия на открытом заседании на основании документа, удостоверяющего личность, и документов, подтверждающих их полномочия.</w:t>
      </w:r>
    </w:p>
    <w:p w14:paraId="3F66940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допускается использование присутствующими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лицами аудио-, </w:t>
      </w:r>
      <w:proofErr w:type="spellStart"/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видеосредств</w:t>
      </w:r>
      <w:proofErr w:type="spellEnd"/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мобильных телефонов.</w:t>
      </w:r>
    </w:p>
    <w:p w14:paraId="5D49052A" w14:textId="77777777" w:rsidR="00EF2AE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54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="00EF2AE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5580070" w14:textId="77777777" w:rsidR="00EF2AE3" w:rsidRDefault="00002FC3" w:rsidP="00EF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вопросу, материалы к которому содержат сведения, составляющие государственные секреты Республики Беларусь, допуск на это заседание, оформление протокола и принимаемых решений осуществляются с соблюдением установленных правил работы с секретными д</w:t>
      </w:r>
      <w:r w:rsidR="00EF2AE3">
        <w:rPr>
          <w:rFonts w:ascii="Times New Roman" w:eastAsia="Times New Roman" w:hAnsi="Times New Roman" w:cs="Times New Roman"/>
          <w:sz w:val="30"/>
          <w:szCs w:val="30"/>
          <w:lang w:eastAsia="ru-RU"/>
        </w:rPr>
        <w:t>окументами и режима секретности</w:t>
      </w:r>
      <w:r w:rsid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C159CE9" w14:textId="77777777" w:rsidR="00EF2AE3" w:rsidRPr="00A30E51" w:rsidRDefault="00EF2AE3" w:rsidP="00EF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вопросу, материалы к которому содержат сведения, содержащим служебную информацию ограниченного распространения, допуск на это заседание, оформление протокола и принимаемых решений осуществляются с соблюдением установленных правил работы с документами, содержащим служебную информацию ограниченного распространения.</w:t>
      </w:r>
    </w:p>
    <w:p w14:paraId="5431506A" w14:textId="77777777" w:rsidR="00002FC3" w:rsidRPr="002332F6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55. На заседаниях райисполкома вопросы докладываются председателем, первым заместителем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заместителями председателя, управляющим делами, другими членами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руководителями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районных и иных организаций, а также (с согласия председательствующего на заседании) другими должностными лицами.</w:t>
      </w:r>
    </w:p>
    <w:p w14:paraId="02E6CE13" w14:textId="77777777" w:rsidR="00002FC3" w:rsidRPr="002332F6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доклада устанавливается время до 10–15 минут, выступления – 5 минут, справки – 3 минуты. В отдельных случаях председательствующим на заседании устанавливается иное время.</w:t>
      </w:r>
    </w:p>
    <w:p w14:paraId="6B7C6107" w14:textId="77777777" w:rsidR="00002FC3" w:rsidRPr="002332F6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>56. На заседаниях райисполкома решения принимаются путем открытого голосования большинством голосов от установленного состава членов райисполкома.</w:t>
      </w:r>
    </w:p>
    <w:p w14:paraId="1DA3373E" w14:textId="77777777" w:rsidR="00002FC3" w:rsidRPr="002332F6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решению членов райисполкома по отдельным вопросам может быть проведено тайное голосование.</w:t>
      </w:r>
    </w:p>
    <w:p w14:paraId="198B0D15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57. Принятые на заседании райисполкома решения оформляются с учетом требований </w:t>
      </w:r>
      <w:hyperlink r:id="rId32" w:anchor="Заг_Утв_1&amp;Point=24" w:history="1">
        <w:r w:rsidRPr="002332F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пунктов 24</w:t>
        </w:r>
        <w:r w:rsidR="00EF2AE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r w:rsidRPr="002332F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26</w:t>
        </w:r>
      </w:hyperlink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 и доводятся до заинтересованных лиц и организаций в соответствии с </w:t>
      </w:r>
      <w:hyperlink r:id="rId33" w:anchor="Заг_Утв_1&amp;Point=36" w:history="1">
        <w:r w:rsidRPr="002332F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пунктом 36</w:t>
        </w:r>
      </w:hyperlink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Регламента.</w:t>
      </w:r>
    </w:p>
    <w:p w14:paraId="0681A404" w14:textId="77777777" w:rsidR="00002FC3" w:rsidRPr="007B2447" w:rsidRDefault="00002FC3" w:rsidP="00002FC3">
      <w:pPr>
        <w:spacing w:after="0" w:line="280" w:lineRule="exact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367DE893" w14:textId="77777777" w:rsidR="00002FC3" w:rsidRDefault="00D62D8E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6</w:t>
      </w:r>
    </w:p>
    <w:p w14:paraId="17500EF2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ПОРЯДОК ПРОВЕДЕНИЯ СОВЕЩАНИЙ</w:t>
      </w:r>
    </w:p>
    <w:p w14:paraId="755A0E96" w14:textId="77777777" w:rsidR="00002FC3" w:rsidRPr="002332F6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1AEE84EF" w14:textId="77777777" w:rsidR="00002FC3" w:rsidRPr="00E63AEA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58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рабочее время в райисполкоме проводятся заседания райисполкома, комиссий, штабов, организационных комитетов и иных коллегиальных органов, создание которых предусмотрено правовыми актами, согласительные совещания по проектам нормативных правовых актов, встречи с представителями иностранных государств, а также совещания, обусловленные экстренными обстоятельствами, в том числе связанными с исполнением срочных поручений Президента Республики Беларусь</w:t>
      </w:r>
      <w:r w:rsidR="00D30B3B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председателя облисполкома, председателя райисполкома.</w:t>
      </w:r>
    </w:p>
    <w:p w14:paraId="4B6E82CA" w14:textId="77777777" w:rsidR="00002FC3" w:rsidRPr="00E63AEA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</w:t>
      </w: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райисполкома, заместители председателя, управляющий делами райисполкома проводят плановые (еженедельные) и производственные совещания с участием председателей (управляющих делами) сельисполкомов, руководителей (заместителей руководителей) структурных подразделений райисполкома, других организаций до 9 часов и после 17 часов.</w:t>
      </w:r>
    </w:p>
    <w:p w14:paraId="699C6189" w14:textId="77777777" w:rsidR="003722E7" w:rsidRPr="00A30E51" w:rsidRDefault="00002FC3" w:rsidP="003722E7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60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3722E7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 совещаний, проводимых председателем райисполкома, а также подготовку для их проведения технических средств связи, в том числе видеоконференцсвязи, осуществляет управление делами райисполкома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2F56C306" w14:textId="77777777" w:rsidR="003722E7" w:rsidRPr="003722E7" w:rsidRDefault="003722E7" w:rsidP="003722E7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 совещаний, проводимых первым заместителем председателя, заместителями председателя, управляющим делами райисполкома, осуществляется ими самостоятельно.</w:t>
      </w:r>
    </w:p>
    <w:p w14:paraId="2E84997E" w14:textId="77777777" w:rsidR="00002FC3" w:rsidRPr="00E63AEA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Структурное подразделение райисполкома, ответственное за проведение совещания, обеспечивает его организацию, подготовку материалов по рассматриваемому вопросу и информирует уполномоченных должностных лиц о его проведении с предоставлением списка приглашенных должностных лиц для последующего учета.</w:t>
      </w:r>
    </w:p>
    <w:p w14:paraId="30014839" w14:textId="77777777" w:rsidR="00002FC3" w:rsidRPr="00E63AEA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61. </w:t>
      </w: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райисполкома, заместители председателя, управляющий делами райисполкома, руководители структурных подразделений райисполкома несут персональную ответственность за соблюдение установленного порядка проведения совещаний.</w:t>
      </w:r>
    </w:p>
    <w:p w14:paraId="3C3C7731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62. </w:t>
      </w: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 организационно-кадровой работы райисполкома обеспечивает планирование проведения различных совещаний председателем райисполкома, заместителями председателя, управляющим делами райисполкома, привлечение в установленном порядке к ответственности виновных при выявлении фактов неисполнения установленных требований к проведению совещаний.</w:t>
      </w:r>
    </w:p>
    <w:p w14:paraId="76B56D63" w14:textId="77777777" w:rsidR="00002FC3" w:rsidRPr="00E63AEA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325FF5" w14:textId="77777777" w:rsidR="00002FC3" w:rsidRDefault="00002FC3" w:rsidP="00002FC3">
      <w:pPr>
        <w:tabs>
          <w:tab w:val="left" w:pos="1276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ГЛАВА </w:t>
      </w:r>
      <w:r w:rsidR="003722E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7</w:t>
      </w:r>
    </w:p>
    <w:p w14:paraId="0C98108D" w14:textId="77777777" w:rsidR="00002FC3" w:rsidRDefault="00002FC3" w:rsidP="00002FC3">
      <w:pPr>
        <w:tabs>
          <w:tab w:val="left" w:pos="1276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D56B4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ВНЕСЕНИЕ ПРЕДЛОЖЕНИЙ В ВЫШЕСТОЯЩИЕ ОРГАНЫ ГОСУДАРСТВЕННОЙ ВЛАСТИ И УПРАВЛЕНИЯ</w:t>
      </w:r>
    </w:p>
    <w:p w14:paraId="40BF9CD5" w14:textId="77777777" w:rsidR="003722E7" w:rsidRPr="00CC3522" w:rsidRDefault="003722E7" w:rsidP="00CC3522">
      <w:pPr>
        <w:tabs>
          <w:tab w:val="left" w:pos="1276"/>
        </w:tabs>
        <w:spacing w:after="0" w:line="280" w:lineRule="exact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11F06648" w14:textId="77777777" w:rsidR="00002FC3" w:rsidRPr="000D56B4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63</w:t>
      </w:r>
      <w:r w:rsidRPr="000D56B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в вышестоящие органы государственной власти и управления готовятся первым заместителем, заместителями председателя райисполкома с детальным анализом положения дел по данной проблеме, ее экономическим обоснованием, необходимым справочным материалом и направляются за подписью председателя райисполкома или лица, исполняющего его обязанности.</w:t>
      </w:r>
    </w:p>
    <w:p w14:paraId="4E9095E6" w14:textId="77777777" w:rsidR="00002FC3" w:rsidRPr="000D56B4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6B4">
        <w:rPr>
          <w:rFonts w:ascii="Times New Roman" w:eastAsia="Times New Roman" w:hAnsi="Times New Roman" w:cs="Times New Roman"/>
          <w:sz w:val="30"/>
          <w:szCs w:val="30"/>
          <w:lang w:eastAsia="ru-RU"/>
        </w:rPr>
        <w:t>64. Ход решения вопросов или предложений контролируется первым заместителем, заместителями председателя райисполкома (по их поручению – руководителями структурных подразделений, готовившими указанные предложения) в соответствии с распределением обязанностей и докладывается председателю райисполкома.</w:t>
      </w:r>
    </w:p>
    <w:p w14:paraId="1BD365CF" w14:textId="77777777" w:rsidR="00002FC3" w:rsidRPr="000D56B4" w:rsidRDefault="00002FC3" w:rsidP="00002FC3">
      <w:pPr>
        <w:pStyle w:val="point"/>
        <w:tabs>
          <w:tab w:val="left" w:pos="1140"/>
          <w:tab w:val="left" w:pos="1276"/>
        </w:tabs>
        <w:ind w:firstLine="0"/>
        <w:rPr>
          <w:sz w:val="30"/>
          <w:szCs w:val="30"/>
        </w:rPr>
      </w:pPr>
    </w:p>
    <w:p w14:paraId="17F57418" w14:textId="77777777" w:rsidR="00002FC3" w:rsidRPr="003B197D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ГЛАВА </w:t>
      </w:r>
      <w:r w:rsidR="00CC3522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8</w:t>
      </w:r>
      <w:r w:rsidRPr="003B197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br/>
        <w:t>РАБОТА С ОБРАЩЕНИЯМИ ГРАЖДАН И ЮРИДИЧЕСКИХ ЛИЦ, АДМИНИСТРАТИВНЫМИ ЖАЛОБАМИ, ОСУЩЕСТВЛЕНИЕ АДМИНИСТРАТИВНЫХ ПРОЦЕДУР</w:t>
      </w:r>
    </w:p>
    <w:p w14:paraId="3E73718B" w14:textId="77777777" w:rsidR="00002FC3" w:rsidRPr="003B197D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6DD7BD81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65. Работа с обращениями граждан и юридических лиц (далее – обращения), административными жалобами граждан и юридических лиц (далее – административные жалобы)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осуществление административных процедур в райисполкоме ведется в соответствии с </w:t>
      </w:r>
      <w:hyperlink r:id="rId34" w:history="1">
        <w:r w:rsidRPr="000A4DF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Законом Республики Беларусь от 18 июля 2011 г. № 300-З</w:t>
        </w:r>
      </w:hyperlink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обращениях граждан и юридических лиц», </w:t>
      </w:r>
      <w:hyperlink r:id="rId35" w:history="1">
        <w:r w:rsidRPr="000A4DF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Законом Республики Беларусь от 28 октября 2008 г. </w:t>
        </w:r>
        <w:r w:rsidR="00CC352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br/>
        </w:r>
        <w:r w:rsidRPr="000A4DF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№ 433-З</w:t>
        </w:r>
      </w:hyperlink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основах административных процедур», иными актами законодательства.</w:t>
      </w:r>
    </w:p>
    <w:p w14:paraId="088E002B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Решением райисполкома утверждаются инструкция об организации работы с обращениями граждан и юридических лиц и инструкция об организации работы с административными жалобами.</w:t>
      </w:r>
    </w:p>
    <w:p w14:paraId="4AA9204D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66. Организацию работы с обращениями, административными жалобами, административными процедурами в райисполкоме осуществляет сектор по работе с обращениями граждан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и юридических лиц райисполкома.</w:t>
      </w:r>
    </w:p>
    <w:p w14:paraId="55490A08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67. Обращения, рассмотрение которых первоначально относится к компетенции сельисполкомов, </w:t>
      </w:r>
      <w:r w:rsidRPr="004F0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организаций, направляются сектором по работе с обращениями граждан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и юридических лиц райисполкома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рассмотрения по существу в соответствии с компетенцией.</w:t>
      </w:r>
    </w:p>
    <w:p w14:paraId="6E12A97F" w14:textId="77777777" w:rsidR="00002FC3" w:rsidRPr="003B197D" w:rsidRDefault="00002FC3" w:rsidP="00002F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68. Председатель, первый заместитель председателя, заместители председателя, управляющий делами райисполкома поручают в форме резолюций, предписан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ий рассмотрение обращений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должностным лицам структурных подразделений райисполкома, сельисполкомов, </w:t>
      </w:r>
      <w:r w:rsidRPr="00252B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организаций в соответствии с их компетенцией </w:t>
      </w:r>
      <w:r w:rsidRPr="00252BF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 xml:space="preserve">и совместно с сектором по работе </w:t>
      </w:r>
      <w:r w:rsidRPr="001C1BC2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 xml:space="preserve">с обращениями граждан и юридических лиц райисполкома осуществляют контроль за их выполнением. </w:t>
      </w:r>
    </w:p>
    <w:p w14:paraId="5CFD701C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69. Председатель, первый заместитель председателя, заместители председателя, управляющий делами райисполкома рассматривают обращения в соответствии с распределением обязанностей, дают гражданам и юридическим лицам письменные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52B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устные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ответы по существу.</w:t>
      </w:r>
    </w:p>
    <w:p w14:paraId="01C2CF7F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70. Личный прием граждан, их представителей, представителей юридических лиц проводится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распоряжению председателя райисполкома.</w:t>
      </w:r>
    </w:p>
    <w:p w14:paraId="299EEF23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ую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запись на личный прием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председателю райисполкома осуществляет секретарь приемной канцелярии управления делами райисполкома, а в ее отсутствие – специалисты сектора по работе с обращениями граждан и юридических лиц райисполкома, на личный прием к заместителям председателя райисполкома – сектор по работе с обращениями граждан и юридических лиц райисполкома,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непосредственном обращении граждан и представителей юридических лиц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приемную райисполкома или сектор по работе с обращениями граждан и юридических лиц райисполкома, по телефону, а также с помощью электронных средств связи.</w:t>
      </w:r>
    </w:p>
    <w:p w14:paraId="5148EDCE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Председателем, первым заместителем председателя, заместителями председателя, управляющим делами – начальник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управления делами райисполкома проводятся выездные личные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приемы по графику, утверждаемому председателем райисполкома.</w:t>
      </w:r>
    </w:p>
    <w:p w14:paraId="75D7CB61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71. В райисполкоме проводятся «прямые телефонные линии»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председателем, первым заместителем председателя, заместителями председателя, управляющим делами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 по графику, утверждаемому председателем райисполкома.</w:t>
      </w:r>
    </w:p>
    <w:p w14:paraId="72A23661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в райисполкоме проводятся «прямые телефонные линии» руководителями структурных подразделений райисполкома согласно распоряжению председателя райисполкома.</w:t>
      </w:r>
    </w:p>
    <w:p w14:paraId="540D280A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рассмотрения обращений, поступивших в ходе «прямых телефонных линий», «горячих линий», определяется инструкцией, утверждаемой решением райисполкома.</w:t>
      </w:r>
    </w:p>
    <w:p w14:paraId="17C5EAC4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72. Данные о количестве и характере обращений и принятых по ним решениях ежеквартально анализируются</w:t>
      </w:r>
      <w:r w:rsidRPr="002B14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сектором по работе с обращениями граждан и юридических лиц райисполкома.</w:t>
      </w:r>
    </w:p>
    <w:p w14:paraId="1ECC2098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Райисполкомом ежегодно рассматривается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 о состоянии работы с обращениями.</w:t>
      </w:r>
    </w:p>
    <w:p w14:paraId="180B3453" w14:textId="77777777" w:rsidR="00002FC3" w:rsidRPr="000A4DF5" w:rsidRDefault="00002FC3" w:rsidP="00002F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Актуальные для населения вопросы жизнеобеспечения, информация о деятельности органов власти освещаются на официальном сайте райисполкома в глобальной компьютерной сети Интернет. Наиболее часто задаваемые вопросы и ответы по ним</w:t>
      </w:r>
      <w:r w:rsidRPr="000A4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соответствующих служб и специалистов размещаются отделом идеологической работы, культуры и по делам молодежи райисполкома в рубрике «Вопрос-ответ».</w:t>
      </w:r>
    </w:p>
    <w:p w14:paraId="00E3041C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73. Председатель,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ервый заместитель председателя, заместители председателя, управляющий делами райисполкома поручают в форме резолюций рассмотрение административных жалоб должностным лицам структурных подразделений райисполкома, сельисполкомов, </w:t>
      </w:r>
      <w:r w:rsidRPr="00252B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организаций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их компетенцией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совместно с сектором по работе с обращениями граждан и юридических лиц райисполкома осуществляют контроль за их выполнением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021633E" w14:textId="77777777" w:rsidR="00002FC3" w:rsidRPr="003B197D" w:rsidRDefault="00002FC3" w:rsidP="00002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ервый заместитель председателя, заместители председателя, управляющий делами райисполкома по результатам рассмотрения административных жалоб в соответствии с распределением обязанностей принимают и подписывают решения по ним.</w:t>
      </w:r>
    </w:p>
    <w:p w14:paraId="3BE8F66D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74. Административные процедуры в райисполкоме осуществляются в соответствии с </w:t>
      </w:r>
      <w:hyperlink r:id="rId36" w:history="1">
        <w:r w:rsidRPr="003B197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Законом Республики Беларусь </w:t>
        </w:r>
      </w:hyperlink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основах административных процедур», иными актами законодательства в порядке, определяемом распоряжением председателя райисполкома.</w:t>
      </w:r>
    </w:p>
    <w:p w14:paraId="73427BB7" w14:textId="77777777" w:rsidR="00002FC3" w:rsidRPr="00252BF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заявлений заинтересованных лиц о совершении административных процедур осуществляет </w:t>
      </w:r>
      <w:r w:rsidR="00CC35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служба </w:t>
      </w:r>
      <w:r w:rsidR="00CC3522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«одно окно»</w:t>
      </w:r>
      <w:r w:rsidR="00CC35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райисполкома, подготовку административных решений по таким заявлениям – структурные подразделения, комиссии райисполкома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52BF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районные организации в соответствии с компетенцией.</w:t>
      </w:r>
    </w:p>
    <w:p w14:paraId="589101FB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B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заявлений заинтересованных лиц, подготовку и выдачу административных решений по отдельным административным процедурам могут осуществлять определенные в распоряжении председателя райисполкома структурные подразделения райисполкома, районные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E05E69B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Подписание административных решений осуществляется уполномоченными на то должностными лицами райисполкома.</w:t>
      </w:r>
    </w:p>
    <w:p w14:paraId="536C9BC7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A10879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ГЛАВА </w:t>
      </w:r>
      <w:r w:rsidR="00CC3522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9</w:t>
      </w:r>
    </w:p>
    <w:p w14:paraId="24CEC201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ВЗАИМООТНОШЕНИЯ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 С ГОСУДАРСТВЕННЫМИ ОРГАНАМИ И ИНЫМИ ГОСУДАРСТВЕННЫМИ ОРГАНИЗАЦИЯМИ, НЕПОСРЕДСТВЕННО НЕ ПОДЧИНЕННЫМИ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РАЙИСПОЛКОМУ</w:t>
      </w:r>
    </w:p>
    <w:p w14:paraId="2AF5751C" w14:textId="77777777" w:rsidR="00002FC3" w:rsidRPr="00342E75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259A775C" w14:textId="77777777" w:rsidR="00002FC3" w:rsidRPr="008F1539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F1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 строит взаимоотношения с государственными органами и иными государственными организациями, непосредственно не подчиненными райисполкому, в порядке, определенном актами законодательства Республики Беларусь и настоящим Регламентом.</w:t>
      </w:r>
    </w:p>
    <w:p w14:paraId="31E1C323" w14:textId="77777777" w:rsidR="00002FC3" w:rsidRPr="008F1539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1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 в райисполком руководителей указанных государственных органов и организаций рассматриваются по поручениям председателя райисполкома, заместителей председателя, управляющего делами райисполкома по направлению деятельности структурными подразделениями райисполкома, районными организациями. </w:t>
      </w:r>
    </w:p>
    <w:p w14:paraId="3D07F0D4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76</w:t>
      </w:r>
      <w:r w:rsidRPr="008F153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F153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 предложению председателя, заместителей председателя, управляющего делами райисполкома вопросы, поднятые в указанных обращениях, могут быть внесены в установленном порядке на рассмотрение в 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AECA0E" w14:textId="77777777" w:rsidR="00002FC3" w:rsidRPr="00342E75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708A8181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1</w:t>
      </w:r>
      <w:r w:rsidR="00B2554F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0</w:t>
      </w:r>
    </w:p>
    <w:p w14:paraId="0C972CF9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ОРГАНИЗАЦИЯ ВЫПОЛНЕНИЯ ПОРУЧЕНИЙ, УКАЗАНИЙ ПРЕДСЕДАТЕЛЯ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 ОБ ОПЕРАТИВНОЙ (СРОЧНОЙ, НЕМЕДЛЕННОЙ) ПОДГОТОВКЕ ДОКУМЕНТОВ ДЛЯ РАССМОТРЕНИЯ В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РАЙИСПОЛКОМЕ</w:t>
      </w:r>
    </w:p>
    <w:p w14:paraId="1EA510B8" w14:textId="77777777" w:rsidR="00002FC3" w:rsidRPr="00342E75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3D7F288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Поручения, указания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оперативной (срочной, немедленной) подготовке документов для рассмотрения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доводятся руководством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руководителей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организаций незамедлительно и исполняются ими в трехдневный срок, если иной срок не установлен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2429A0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и согласование документов, подготовленных во исполнение поручений и указаний, осуществляются в однодневный срок или в более короткий срок, если это требуется для обеспечения своевременного исполнения поручений и указаний.</w:t>
      </w:r>
    </w:p>
    <w:p w14:paraId="601C20B0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1EDC7A" w14:textId="77777777" w:rsidR="00002FC3" w:rsidRPr="000516BD" w:rsidRDefault="00002FC3" w:rsidP="00002F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002FC3" w:rsidRPr="000516BD" w:rsidSect="006C2853">
          <w:headerReference w:type="default" r:id="rId37"/>
          <w:pgSz w:w="11906" w:h="16838"/>
          <w:pgMar w:top="1134" w:right="567" w:bottom="1134" w:left="1701" w:header="426" w:footer="0" w:gutter="0"/>
          <w:cols w:space="720"/>
          <w:titlePg/>
          <w:docGrid w:linePitch="299"/>
        </w:sectPr>
      </w:pPr>
    </w:p>
    <w:p w14:paraId="64FCF44F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</w:t>
      </w:r>
    </w:p>
    <w:p w14:paraId="5735592F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Регламенту</w:t>
      </w:r>
    </w:p>
    <w:p w14:paraId="34AB3BCA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28217473" w14:textId="77777777" w:rsidR="00002FC3" w:rsidRDefault="00002FC3" w:rsidP="00002FC3">
      <w:pPr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1" w:name="Заг_Прил_1_Утв_1"/>
      <w:bookmarkEnd w:id="1"/>
    </w:p>
    <w:p w14:paraId="267D1EDE" w14:textId="77777777" w:rsidR="00002FC3" w:rsidRPr="0075154E" w:rsidRDefault="00002FC3" w:rsidP="00002FC3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75154E">
        <w:rPr>
          <w:rFonts w:ascii="Times New Roman" w:hAnsi="Times New Roman"/>
          <w:b/>
          <w:sz w:val="30"/>
          <w:szCs w:val="30"/>
        </w:rPr>
        <w:t>СПИСОК на рассылку</w:t>
      </w:r>
    </w:p>
    <w:p w14:paraId="2916023E" w14:textId="77777777" w:rsidR="00002FC3" w:rsidRDefault="00002FC3" w:rsidP="00002FC3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решения Верхнедвинского райисполкома</w:t>
      </w:r>
    </w:p>
    <w:p w14:paraId="4C60C4F6" w14:textId="77777777" w:rsidR="00002FC3" w:rsidRDefault="00002FC3" w:rsidP="00002FC3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«____» ___________ 2020 г. № ____ </w:t>
      </w:r>
    </w:p>
    <w:p w14:paraId="3770F34D" w14:textId="77777777" w:rsidR="00002FC3" w:rsidRDefault="00002FC3" w:rsidP="00002FC3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«__________________________________»</w:t>
      </w:r>
    </w:p>
    <w:p w14:paraId="033293F6" w14:textId="77777777" w:rsidR="00002FC3" w:rsidRPr="007B2447" w:rsidRDefault="00002FC3" w:rsidP="00002FC3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название проекта решения</w:t>
      </w:r>
    </w:p>
    <w:p w14:paraId="466306AE" w14:textId="77777777" w:rsidR="00002FC3" w:rsidRPr="00FD096D" w:rsidRDefault="00002FC3" w:rsidP="00002FC3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94"/>
        <w:gridCol w:w="7911"/>
        <w:gridCol w:w="1134"/>
      </w:tblGrid>
      <w:tr w:rsidR="00002FC3" w:rsidRPr="007B2447" w14:paraId="7569F5B2" w14:textId="77777777" w:rsidTr="00002FC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1189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17219AD3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343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структурного подразделения</w:t>
            </w:r>
            <w:r w:rsidRPr="007B2447">
              <w:rPr>
                <w:rFonts w:ascii="Times New Roman" w:hAnsi="Times New Roman"/>
                <w:sz w:val="26"/>
                <w:szCs w:val="26"/>
              </w:rPr>
              <w:t xml:space="preserve"> райисполкома,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районной </w:t>
            </w:r>
            <w:r w:rsidRPr="007B2447">
              <w:rPr>
                <w:rFonts w:ascii="Times New Roman" w:hAnsi="Times New Roman"/>
                <w:sz w:val="26"/>
                <w:szCs w:val="26"/>
              </w:rPr>
              <w:t>организации (учреждения)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B01D89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Кол-во экз.</w:t>
            </w:r>
          </w:p>
        </w:tc>
      </w:tr>
      <w:tr w:rsidR="00002FC3" w:rsidRPr="007B2447" w14:paraId="2143B8A3" w14:textId="77777777" w:rsidTr="00002FC3">
        <w:tc>
          <w:tcPr>
            <w:tcW w:w="594" w:type="dxa"/>
          </w:tcPr>
          <w:p w14:paraId="7D03A146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11" w:type="dxa"/>
          </w:tcPr>
          <w:p w14:paraId="0F4F0520" w14:textId="77777777" w:rsidR="00002FC3" w:rsidRPr="007B2447" w:rsidRDefault="00002FC3" w:rsidP="00002FC3">
            <w:pPr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584587E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002FC3" w:rsidRPr="007B2447" w14:paraId="3C167A99" w14:textId="77777777" w:rsidTr="00002FC3">
        <w:tc>
          <w:tcPr>
            <w:tcW w:w="594" w:type="dxa"/>
          </w:tcPr>
          <w:p w14:paraId="3E0EF70B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11" w:type="dxa"/>
          </w:tcPr>
          <w:p w14:paraId="5F2832D1" w14:textId="77777777" w:rsidR="00002FC3" w:rsidRPr="007B2447" w:rsidRDefault="00002FC3" w:rsidP="00002FC3">
            <w:pPr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326341" w14:textId="77777777" w:rsidR="00002FC3" w:rsidRPr="007B2447" w:rsidRDefault="00002FC3" w:rsidP="00002FC3">
            <w:pPr>
              <w:spacing w:after="0" w:line="260" w:lineRule="exact"/>
              <w:jc w:val="center"/>
              <w:rPr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</w:tbl>
    <w:p w14:paraId="456A0C15" w14:textId="77777777" w:rsidR="00002FC3" w:rsidRDefault="00002FC3" w:rsidP="00002FC3">
      <w:pPr>
        <w:rPr>
          <w:rFonts w:ascii="Times New Roman" w:hAnsi="Times New Roman"/>
          <w:sz w:val="30"/>
          <w:szCs w:val="30"/>
        </w:rPr>
      </w:pPr>
    </w:p>
    <w:p w14:paraId="105E6CEE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Должность                                 </w:t>
      </w:r>
      <w:r>
        <w:rPr>
          <w:rFonts w:ascii="Times New Roman" w:hAnsi="Times New Roman"/>
          <w:i/>
          <w:sz w:val="30"/>
          <w:szCs w:val="30"/>
        </w:rPr>
        <w:t xml:space="preserve">Подпись                      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Расшифровка подписи</w:t>
      </w:r>
    </w:p>
    <w:p w14:paraId="11859E23" w14:textId="77777777" w:rsidR="001510C6" w:rsidRDefault="001510C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4E10569E" w14:textId="77777777" w:rsidR="001510C6" w:rsidRDefault="001510C6" w:rsidP="001510C6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0C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</w:t>
      </w:r>
    </w:p>
    <w:p w14:paraId="63D7C430" w14:textId="77777777" w:rsidR="001510C6" w:rsidRDefault="001510C6" w:rsidP="001510C6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Регламенту</w:t>
      </w:r>
    </w:p>
    <w:p w14:paraId="678E48A4" w14:textId="77777777" w:rsidR="001510C6" w:rsidRDefault="001510C6" w:rsidP="001510C6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5885A84C" w14:textId="77777777" w:rsidR="001510C6" w:rsidRDefault="001510C6" w:rsidP="001510C6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965AF5" w14:textId="77777777" w:rsidR="002B0CE7" w:rsidRDefault="002B0CE7" w:rsidP="001510C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2C1956" w14:textId="77777777" w:rsidR="001510C6" w:rsidRPr="00172570" w:rsidRDefault="001510C6" w:rsidP="001510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2570">
        <w:rPr>
          <w:rFonts w:ascii="Times New Roman" w:hAnsi="Times New Roman" w:cs="Times New Roman"/>
          <w:sz w:val="30"/>
          <w:szCs w:val="30"/>
        </w:rPr>
        <w:t>ОБОСНОВАНИЕ</w:t>
      </w:r>
    </w:p>
    <w:p w14:paraId="57D4B1C9" w14:textId="77777777" w:rsidR="001510C6" w:rsidRPr="00172570" w:rsidRDefault="001510C6" w:rsidP="001510C6">
      <w:pPr>
        <w:pStyle w:val="1"/>
        <w:spacing w:before="0" w:after="0" w:line="280" w:lineRule="exact"/>
        <w:ind w:right="0"/>
        <w:jc w:val="both"/>
        <w:rPr>
          <w:b w:val="0"/>
          <w:sz w:val="30"/>
          <w:szCs w:val="30"/>
        </w:rPr>
      </w:pPr>
      <w:r w:rsidRPr="00172570">
        <w:rPr>
          <w:b w:val="0"/>
          <w:sz w:val="30"/>
          <w:szCs w:val="30"/>
        </w:rPr>
        <w:t>необходимости принятия решения Верхнедвинского районного исполнительного комитета «</w:t>
      </w:r>
      <w:r w:rsidR="00F243FA">
        <w:rPr>
          <w:b w:val="0"/>
          <w:sz w:val="30"/>
          <w:szCs w:val="30"/>
        </w:rPr>
        <w:t>______________________________________</w:t>
      </w:r>
      <w:r w:rsidRPr="00172570">
        <w:rPr>
          <w:b w:val="0"/>
          <w:sz w:val="30"/>
          <w:szCs w:val="30"/>
        </w:rPr>
        <w:t>»</w:t>
      </w:r>
    </w:p>
    <w:p w14:paraId="15B5590B" w14:textId="77777777" w:rsidR="001510C6" w:rsidRPr="00172570" w:rsidRDefault="001510C6" w:rsidP="001510C6">
      <w:pPr>
        <w:pStyle w:val="1"/>
        <w:spacing w:before="0" w:after="0"/>
        <w:ind w:right="0"/>
        <w:jc w:val="both"/>
        <w:rPr>
          <w:b w:val="0"/>
          <w:sz w:val="30"/>
          <w:szCs w:val="30"/>
        </w:rPr>
      </w:pPr>
    </w:p>
    <w:p w14:paraId="6925B97C" w14:textId="77777777" w:rsidR="001510C6" w:rsidRPr="00172570" w:rsidRDefault="001510C6" w:rsidP="001510C6">
      <w:pPr>
        <w:pStyle w:val="2"/>
        <w:ind w:firstLine="709"/>
        <w:rPr>
          <w:sz w:val="30"/>
          <w:szCs w:val="30"/>
        </w:rPr>
      </w:pPr>
      <w:r w:rsidRPr="00172570">
        <w:rPr>
          <w:sz w:val="30"/>
          <w:szCs w:val="30"/>
        </w:rPr>
        <w:t>Проект решения Верхнедвинского районного исполнительного комитета (далее – райисполком) «</w:t>
      </w:r>
      <w:r w:rsidR="00740FBB">
        <w:rPr>
          <w:sz w:val="30"/>
          <w:szCs w:val="30"/>
        </w:rPr>
        <w:t>___________________________</w:t>
      </w:r>
      <w:r w:rsidRPr="00172570">
        <w:rPr>
          <w:sz w:val="30"/>
          <w:szCs w:val="30"/>
        </w:rPr>
        <w:t xml:space="preserve">» подготовлен на основании абзаца </w:t>
      </w:r>
      <w:r w:rsidR="00B348E5">
        <w:rPr>
          <w:sz w:val="30"/>
          <w:szCs w:val="30"/>
        </w:rPr>
        <w:t>_______</w:t>
      </w:r>
      <w:r w:rsidRPr="00172570">
        <w:rPr>
          <w:sz w:val="30"/>
          <w:szCs w:val="30"/>
        </w:rPr>
        <w:t xml:space="preserve"> </w:t>
      </w:r>
      <w:r w:rsidRPr="00172570">
        <w:rPr>
          <w:rStyle w:val="aa0"/>
          <w:sz w:val="30"/>
          <w:szCs w:val="30"/>
        </w:rPr>
        <w:t xml:space="preserve">статьи </w:t>
      </w:r>
      <w:r w:rsidR="00B348E5">
        <w:rPr>
          <w:rStyle w:val="aa0"/>
          <w:sz w:val="30"/>
          <w:szCs w:val="30"/>
        </w:rPr>
        <w:t>______</w:t>
      </w:r>
      <w:r w:rsidRPr="00172570">
        <w:rPr>
          <w:sz w:val="30"/>
          <w:szCs w:val="30"/>
        </w:rPr>
        <w:t xml:space="preserve"> Закона Республики Беларусь от</w:t>
      </w:r>
      <w:r>
        <w:rPr>
          <w:sz w:val="30"/>
          <w:szCs w:val="30"/>
        </w:rPr>
        <w:t xml:space="preserve"> </w:t>
      </w:r>
      <w:r w:rsidR="00B348E5">
        <w:rPr>
          <w:sz w:val="30"/>
          <w:szCs w:val="30"/>
        </w:rPr>
        <w:t>__________</w:t>
      </w:r>
      <w:r w:rsidRPr="00172570">
        <w:rPr>
          <w:sz w:val="30"/>
          <w:szCs w:val="30"/>
        </w:rPr>
        <w:t xml:space="preserve"> г</w:t>
      </w:r>
      <w:r>
        <w:rPr>
          <w:sz w:val="30"/>
          <w:szCs w:val="30"/>
        </w:rPr>
        <w:t xml:space="preserve">. № </w:t>
      </w:r>
      <w:r w:rsidR="00B348E5">
        <w:rPr>
          <w:sz w:val="30"/>
          <w:szCs w:val="30"/>
        </w:rPr>
        <w:t>_____</w:t>
      </w:r>
      <w:r w:rsidRPr="00172570">
        <w:rPr>
          <w:sz w:val="30"/>
          <w:szCs w:val="30"/>
        </w:rPr>
        <w:t xml:space="preserve"> «</w:t>
      </w:r>
      <w:r w:rsidR="00B348E5">
        <w:rPr>
          <w:sz w:val="30"/>
          <w:szCs w:val="30"/>
        </w:rPr>
        <w:t>___________________</w:t>
      </w:r>
      <w:r w:rsidRPr="00172570">
        <w:rPr>
          <w:sz w:val="30"/>
          <w:szCs w:val="30"/>
        </w:rPr>
        <w:t>».</w:t>
      </w:r>
    </w:p>
    <w:p w14:paraId="6749B69E" w14:textId="77777777" w:rsidR="001510C6" w:rsidRPr="00172570" w:rsidRDefault="001510C6" w:rsidP="001510C6">
      <w:pPr>
        <w:pStyle w:val="2"/>
        <w:ind w:firstLine="709"/>
        <w:rPr>
          <w:sz w:val="30"/>
          <w:szCs w:val="30"/>
        </w:rPr>
      </w:pPr>
      <w:r w:rsidRPr="00172570">
        <w:rPr>
          <w:sz w:val="30"/>
          <w:szCs w:val="30"/>
        </w:rPr>
        <w:t xml:space="preserve">Принятие решения обусловлено необходимостью рассмотрения вопроса, выносимого на рассмотрение очередного заседания райисполкома, а также </w:t>
      </w:r>
      <w:r w:rsidR="00B348E5">
        <w:rPr>
          <w:sz w:val="30"/>
          <w:szCs w:val="30"/>
        </w:rPr>
        <w:t>________________________________________________________</w:t>
      </w:r>
      <w:r w:rsidRPr="00172570">
        <w:rPr>
          <w:sz w:val="30"/>
          <w:szCs w:val="30"/>
        </w:rPr>
        <w:t>.</w:t>
      </w:r>
    </w:p>
    <w:p w14:paraId="11EFACCF" w14:textId="77777777" w:rsidR="001510C6" w:rsidRPr="00172570" w:rsidRDefault="001510C6" w:rsidP="0015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2570">
        <w:rPr>
          <w:rFonts w:ascii="Times New Roman" w:hAnsi="Times New Roman" w:cs="Times New Roman"/>
          <w:sz w:val="30"/>
          <w:szCs w:val="30"/>
        </w:rPr>
        <w:t>Решение подготовлено в соответствии с Конституцией Республики Беларусь, нормативными правовыми актами Президента Республики Беларусь, законами Республики Беларусь, иными нормативными правовыми актами большей юридической силы по отношению к данному решению, в том числе устанавливающими требования нормотворческой техники. Ввиду отсутствия необходимости анализ законодательства иностранных государств не проводился</w:t>
      </w:r>
      <w:r w:rsidR="00B348E5">
        <w:rPr>
          <w:rFonts w:ascii="Times New Roman" w:hAnsi="Times New Roman" w:cs="Times New Roman"/>
          <w:sz w:val="30"/>
          <w:szCs w:val="30"/>
        </w:rPr>
        <w:t xml:space="preserve"> (если проводился, то указать)</w:t>
      </w:r>
      <w:r w:rsidRPr="00172570">
        <w:rPr>
          <w:rFonts w:ascii="Times New Roman" w:hAnsi="Times New Roman" w:cs="Times New Roman"/>
          <w:sz w:val="30"/>
          <w:szCs w:val="30"/>
        </w:rPr>
        <w:t>.</w:t>
      </w:r>
    </w:p>
    <w:p w14:paraId="32C539C5" w14:textId="77777777" w:rsidR="001510C6" w:rsidRPr="00172570" w:rsidRDefault="001510C6" w:rsidP="001510C6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2570">
        <w:rPr>
          <w:rFonts w:ascii="Times New Roman" w:hAnsi="Times New Roman" w:cs="Times New Roman"/>
          <w:sz w:val="30"/>
          <w:szCs w:val="30"/>
        </w:rPr>
        <w:t>Принятие решения не повлечет дополнительных расходов бюджета</w:t>
      </w:r>
      <w:r w:rsidR="00B348E5">
        <w:rPr>
          <w:rFonts w:ascii="Times New Roman" w:hAnsi="Times New Roman" w:cs="Times New Roman"/>
          <w:sz w:val="30"/>
          <w:szCs w:val="30"/>
        </w:rPr>
        <w:t xml:space="preserve"> (если влечет, то указать)</w:t>
      </w:r>
      <w:r w:rsidRPr="00172570">
        <w:rPr>
          <w:rFonts w:ascii="Times New Roman" w:hAnsi="Times New Roman" w:cs="Times New Roman"/>
          <w:sz w:val="30"/>
          <w:szCs w:val="30"/>
        </w:rPr>
        <w:t>.</w:t>
      </w:r>
    </w:p>
    <w:p w14:paraId="534619B9" w14:textId="77777777" w:rsidR="001510C6" w:rsidRPr="00172570" w:rsidRDefault="001510C6" w:rsidP="0015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2570">
        <w:rPr>
          <w:rFonts w:ascii="Times New Roman" w:hAnsi="Times New Roman" w:cs="Times New Roman"/>
          <w:sz w:val="30"/>
          <w:szCs w:val="30"/>
        </w:rPr>
        <w:t>Нормативные правовые акты, подлежащие изменению и (или) дополнению, признанию утратившими силу в связи с принятием решения, отсутствуют</w:t>
      </w:r>
      <w:r w:rsidR="00B348E5">
        <w:rPr>
          <w:rFonts w:ascii="Times New Roman" w:hAnsi="Times New Roman" w:cs="Times New Roman"/>
          <w:sz w:val="30"/>
          <w:szCs w:val="30"/>
        </w:rPr>
        <w:t xml:space="preserve"> (если есть, то указать какие)</w:t>
      </w:r>
      <w:r w:rsidRPr="00172570">
        <w:rPr>
          <w:rFonts w:ascii="Times New Roman" w:hAnsi="Times New Roman" w:cs="Times New Roman"/>
          <w:sz w:val="30"/>
          <w:szCs w:val="30"/>
        </w:rPr>
        <w:t>.</w:t>
      </w:r>
    </w:p>
    <w:p w14:paraId="4355C245" w14:textId="77777777" w:rsidR="001510C6" w:rsidRPr="00172570" w:rsidRDefault="001510C6" w:rsidP="001510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C0AB8C4" w14:textId="77777777" w:rsidR="001510C6" w:rsidRDefault="00B348E5" w:rsidP="001510C6">
      <w:pPr>
        <w:tabs>
          <w:tab w:val="left" w:pos="68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48E5">
        <w:rPr>
          <w:rFonts w:ascii="Times New Roman" w:hAnsi="Times New Roman" w:cs="Times New Roman"/>
          <w:i/>
          <w:sz w:val="30"/>
          <w:szCs w:val="30"/>
        </w:rPr>
        <w:t>Руководитель структурного подразделения</w:t>
      </w:r>
      <w:r w:rsidR="001510C6" w:rsidRPr="00172570">
        <w:rPr>
          <w:rFonts w:ascii="Times New Roman" w:hAnsi="Times New Roman" w:cs="Times New Roman"/>
          <w:sz w:val="30"/>
          <w:szCs w:val="30"/>
        </w:rPr>
        <w:tab/>
      </w:r>
      <w:r w:rsidRPr="00B348E5">
        <w:rPr>
          <w:rFonts w:ascii="Times New Roman" w:hAnsi="Times New Roman" w:cs="Times New Roman"/>
          <w:i/>
          <w:sz w:val="30"/>
          <w:szCs w:val="30"/>
        </w:rPr>
        <w:t>ФИО</w:t>
      </w:r>
    </w:p>
    <w:p w14:paraId="525F2007" w14:textId="77777777" w:rsidR="001510C6" w:rsidRDefault="001510C6" w:rsidP="001510C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5C8ACE" w14:textId="77777777" w:rsidR="00002FC3" w:rsidRDefault="00002FC3" w:rsidP="00002FC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4745C7A5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1510C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14:paraId="5B08D15E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Регламенту</w:t>
      </w:r>
    </w:p>
    <w:p w14:paraId="7C54E779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6041157A" w14:textId="77777777" w:rsidR="00002FC3" w:rsidRPr="00555C1A" w:rsidRDefault="00002FC3" w:rsidP="00002FC3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BE1C15D" w14:textId="77777777" w:rsidR="00002FC3" w:rsidRPr="0075154E" w:rsidRDefault="00002FC3" w:rsidP="00002FC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515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ЛИСТ ВИЗИРОВАНИЯ</w:t>
      </w:r>
    </w:p>
    <w:p w14:paraId="5EC3D0AB" w14:textId="77777777" w:rsidR="00002FC3" w:rsidRPr="00D267B3" w:rsidRDefault="00002FC3" w:rsidP="00002FC3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67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проекта решения</w:t>
      </w:r>
    </w:p>
    <w:p w14:paraId="19291FB1" w14:textId="77777777" w:rsidR="00002FC3" w:rsidRPr="00D267B3" w:rsidRDefault="00002FC3" w:rsidP="00002FC3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67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59B18E89" w14:textId="77777777" w:rsidR="00002FC3" w:rsidRDefault="00002FC3" w:rsidP="00002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</w:p>
    <w:p w14:paraId="0BB5F151" w14:textId="77777777" w:rsidR="00002FC3" w:rsidRPr="00D267B3" w:rsidRDefault="00002FC3" w:rsidP="00002F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67B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(название проекта решения)</w:t>
      </w:r>
    </w:p>
    <w:p w14:paraId="5DF77835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CB638A" w14:textId="77777777" w:rsidR="00002FC3" w:rsidRPr="000516BD" w:rsidRDefault="00002FC3" w:rsidP="00002F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ерхнедвинского районного</w:t>
      </w:r>
    </w:p>
    <w:p w14:paraId="0AB6A09E" w14:textId="77777777" w:rsidR="00002FC3" w:rsidRPr="000516BD" w:rsidRDefault="00002FC3" w:rsidP="00002F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комитета,</w:t>
      </w:r>
    </w:p>
    <w:p w14:paraId="1B3C8E10" w14:textId="77777777" w:rsidR="00002FC3" w:rsidRPr="000516BD" w:rsidRDefault="00002FC3" w:rsidP="00002F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(должность)</w:t>
      </w:r>
    </w:p>
    <w:p w14:paraId="7D22CC48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B03E982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Подпись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Расшифровка подписи</w:t>
      </w:r>
    </w:p>
    <w:p w14:paraId="2021E3BD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(ЭЦП) (инициалы, фамилия)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F2A9663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D82DCE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 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________20__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14:paraId="13620983" w14:textId="77777777" w:rsidR="00002FC3" w:rsidRDefault="00002FC3" w:rsidP="00002FC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67B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(дата)</w:t>
      </w:r>
    </w:p>
    <w:p w14:paraId="3313999E" w14:textId="77777777" w:rsidR="00B2554F" w:rsidRDefault="00B2554F" w:rsidP="00002FC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11F910A0" w14:textId="77777777" w:rsidR="001A3EFB" w:rsidRDefault="00002FC3" w:rsidP="001A3EFB">
      <w:pPr>
        <w:pStyle w:val="titlep"/>
        <w:spacing w:after="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br w:type="page"/>
      </w:r>
    </w:p>
    <w:p w14:paraId="1AFF95E1" w14:textId="77777777" w:rsidR="001A3EFB" w:rsidRDefault="001510C6" w:rsidP="001A3EFB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4</w:t>
      </w:r>
    </w:p>
    <w:p w14:paraId="5A25A4B7" w14:textId="77777777" w:rsidR="001A3EFB" w:rsidRDefault="001A3EFB" w:rsidP="001A3EFB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Регламенту</w:t>
      </w:r>
    </w:p>
    <w:p w14:paraId="712CE15C" w14:textId="77777777" w:rsidR="001A3EFB" w:rsidRDefault="001A3EFB" w:rsidP="001A3EFB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61CE814D" w14:textId="77777777" w:rsidR="001A3EFB" w:rsidRDefault="001A3EFB" w:rsidP="001A3EFB">
      <w:pPr>
        <w:pStyle w:val="titlep"/>
        <w:spacing w:after="0"/>
      </w:pPr>
    </w:p>
    <w:p w14:paraId="4A4362FB" w14:textId="77777777" w:rsidR="001A3EFB" w:rsidRPr="0075154E" w:rsidRDefault="001A3EFB" w:rsidP="001A3EF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515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ЛИСТ ВИЗИРОВАНИЯ</w:t>
      </w:r>
    </w:p>
    <w:p w14:paraId="16390244" w14:textId="77777777" w:rsidR="001A3EFB" w:rsidRPr="00D267B3" w:rsidRDefault="001A3EFB" w:rsidP="001A3EFB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67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проекта решения</w:t>
      </w:r>
    </w:p>
    <w:p w14:paraId="24189E55" w14:textId="77777777" w:rsidR="001A3EFB" w:rsidRPr="00D267B3" w:rsidRDefault="001A3EFB" w:rsidP="001A3EFB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67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5F7EDC1F" w14:textId="77777777" w:rsidR="001A3EFB" w:rsidRDefault="001A3EFB" w:rsidP="001A3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</w:p>
    <w:p w14:paraId="20CF88C6" w14:textId="77777777" w:rsidR="001A3EFB" w:rsidRPr="00D267B3" w:rsidRDefault="001A3EFB" w:rsidP="001A3E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67B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(название проекта решения)</w:t>
      </w:r>
    </w:p>
    <w:p w14:paraId="54BEE2E7" w14:textId="77777777" w:rsidR="001A3EFB" w:rsidRPr="000516BD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13A2FE" w14:textId="77777777" w:rsidR="001A3EFB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Замечание</w:t>
      </w:r>
    </w:p>
    <w:p w14:paraId="1E60B368" w14:textId="77777777" w:rsidR="001A3EFB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изложение сути замечания)</w:t>
      </w:r>
    </w:p>
    <w:p w14:paraId="7ECF5B0B" w14:textId="77777777" w:rsidR="001A3EFB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E4B306" w14:textId="77777777" w:rsidR="001A3EFB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7B4DB1A" w14:textId="77777777" w:rsidR="001A3EFB" w:rsidRPr="000516BD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ерхнедвинского районного</w:t>
      </w:r>
    </w:p>
    <w:p w14:paraId="604639E7" w14:textId="77777777" w:rsidR="001A3EFB" w:rsidRPr="000516BD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комитета,</w:t>
      </w:r>
    </w:p>
    <w:p w14:paraId="01283B5F" w14:textId="77777777" w:rsidR="001A3EFB" w:rsidRPr="000516BD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(должность)</w:t>
      </w:r>
    </w:p>
    <w:p w14:paraId="7F7A66ED" w14:textId="77777777" w:rsidR="001A3EFB" w:rsidRPr="000516BD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CB93E1" w14:textId="77777777" w:rsidR="001A3EFB" w:rsidRPr="000516BD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Подпись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Расшифровка подписи</w:t>
      </w:r>
    </w:p>
    <w:p w14:paraId="3DF4CE78" w14:textId="77777777" w:rsidR="001A3EFB" w:rsidRPr="000516BD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(ЭЦП) (инициалы, фамилия)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3A1A01E" w14:textId="77777777" w:rsidR="001A3EFB" w:rsidRPr="000516BD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888687" w14:textId="77777777" w:rsidR="001A3EFB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 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________20__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14:paraId="0C9699E5" w14:textId="32DBE3F5" w:rsidR="002143B6" w:rsidRPr="006410AD" w:rsidRDefault="002143B6" w:rsidP="00002FC3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2143B6" w:rsidRPr="006410AD" w:rsidSect="006C2853">
      <w:headerReference w:type="even" r:id="rId38"/>
      <w:headerReference w:type="default" r:id="rId39"/>
      <w:footerReference w:type="first" r:id="rId40"/>
      <w:pgSz w:w="11920" w:h="16838"/>
      <w:pgMar w:top="1134" w:right="567" w:bottom="1134" w:left="1701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A724" w14:textId="77777777" w:rsidR="006C2853" w:rsidRDefault="006C2853" w:rsidP="009A2C4F">
      <w:pPr>
        <w:spacing w:after="0" w:line="240" w:lineRule="auto"/>
      </w:pPr>
      <w:r>
        <w:separator/>
      </w:r>
    </w:p>
  </w:endnote>
  <w:endnote w:type="continuationSeparator" w:id="0">
    <w:p w14:paraId="7E4E8DCC" w14:textId="77777777" w:rsidR="006C2853" w:rsidRDefault="006C2853" w:rsidP="009A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4279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12023"/>
    </w:tblGrid>
    <w:tr w:rsidR="00740FBB" w14:paraId="6A28DCAA" w14:textId="77777777" w:rsidTr="009A2C4F">
      <w:tc>
        <w:tcPr>
          <w:tcW w:w="1800" w:type="dxa"/>
          <w:shd w:val="clear" w:color="auto" w:fill="auto"/>
          <w:vAlign w:val="center"/>
        </w:tcPr>
        <w:p w14:paraId="77B554EE" w14:textId="77777777" w:rsidR="00740FBB" w:rsidRDefault="00740FB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2533B28" wp14:editId="6E11405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9" w:type="dxa"/>
          <w:shd w:val="clear" w:color="auto" w:fill="auto"/>
          <w:vAlign w:val="center"/>
        </w:tcPr>
        <w:p w14:paraId="028837F5" w14:textId="77777777" w:rsidR="00740FBB" w:rsidRDefault="00740FBB" w:rsidP="009A2C4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 xml:space="preserve">Информационно-поисковая система "ЭТАЛОН", </w:t>
          </w:r>
        </w:p>
        <w:p w14:paraId="3ED77178" w14:textId="77777777" w:rsidR="00740FBB" w:rsidRPr="009A2C4F" w:rsidRDefault="00740FBB" w:rsidP="009A2C4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CA64EF5" w14:textId="77777777" w:rsidR="00740FBB" w:rsidRDefault="00740F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AFCA" w14:textId="77777777" w:rsidR="006C2853" w:rsidRDefault="006C2853" w:rsidP="009A2C4F">
      <w:pPr>
        <w:spacing w:after="0" w:line="240" w:lineRule="auto"/>
      </w:pPr>
      <w:r>
        <w:separator/>
      </w:r>
    </w:p>
  </w:footnote>
  <w:footnote w:type="continuationSeparator" w:id="0">
    <w:p w14:paraId="797B5407" w14:textId="77777777" w:rsidR="006C2853" w:rsidRDefault="006C2853" w:rsidP="009A2C4F">
      <w:pPr>
        <w:spacing w:after="0" w:line="240" w:lineRule="auto"/>
      </w:pPr>
      <w:r>
        <w:continuationSeparator/>
      </w:r>
    </w:p>
  </w:footnote>
  <w:footnote w:id="1">
    <w:p w14:paraId="26DDA558" w14:textId="77777777" w:rsidR="00740FBB" w:rsidRPr="00CA10B4" w:rsidRDefault="00740FBB" w:rsidP="00002FC3">
      <w:pPr>
        <w:pStyle w:val="ab"/>
        <w:spacing w:line="18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A10B4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>Под районными организациями в настоящем Регламенте имеются в виду территориальные подразделения республиканских и областных органов государственного управления, организации имущество которых находится в собственности Республики Беларусь и Витебской области, осуществляющие деятельность на территории Верхнедвинского района.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109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4721E5F" w14:textId="77777777" w:rsidR="00740FBB" w:rsidRPr="00E852F3" w:rsidRDefault="00740FBB" w:rsidP="00002FC3">
        <w:pPr>
          <w:pStyle w:val="a3"/>
          <w:spacing w:line="280" w:lineRule="exact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52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52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52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43A0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E852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A14B" w14:textId="77777777" w:rsidR="00740FBB" w:rsidRDefault="00740FBB" w:rsidP="00002FC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B9FA073" w14:textId="77777777" w:rsidR="00740FBB" w:rsidRDefault="00740F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501C" w14:textId="77777777" w:rsidR="00740FBB" w:rsidRPr="009A2C4F" w:rsidRDefault="00740FBB" w:rsidP="00002FC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A2C4F">
      <w:rPr>
        <w:rStyle w:val="a7"/>
        <w:rFonts w:ascii="Times New Roman" w:hAnsi="Times New Roman" w:cs="Times New Roman"/>
        <w:sz w:val="24"/>
      </w:rPr>
      <w:fldChar w:fldCharType="begin"/>
    </w:r>
    <w:r w:rsidRPr="009A2C4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A2C4F">
      <w:rPr>
        <w:rStyle w:val="a7"/>
        <w:rFonts w:ascii="Times New Roman" w:hAnsi="Times New Roman" w:cs="Times New Roman"/>
        <w:sz w:val="24"/>
      </w:rPr>
      <w:fldChar w:fldCharType="separate"/>
    </w:r>
    <w:r w:rsidR="00DF43A0">
      <w:rPr>
        <w:rStyle w:val="a7"/>
        <w:rFonts w:ascii="Times New Roman" w:hAnsi="Times New Roman" w:cs="Times New Roman"/>
        <w:noProof/>
        <w:sz w:val="24"/>
      </w:rPr>
      <w:t>28</w:t>
    </w:r>
    <w:r w:rsidRPr="009A2C4F">
      <w:rPr>
        <w:rStyle w:val="a7"/>
        <w:rFonts w:ascii="Times New Roman" w:hAnsi="Times New Roman" w:cs="Times New Roman"/>
        <w:sz w:val="24"/>
      </w:rPr>
      <w:fldChar w:fldCharType="end"/>
    </w:r>
  </w:p>
  <w:p w14:paraId="324E017D" w14:textId="77777777" w:rsidR="00740FBB" w:rsidRPr="009A2C4F" w:rsidRDefault="00740FBB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56F"/>
    <w:multiLevelType w:val="hybridMultilevel"/>
    <w:tmpl w:val="D10E958E"/>
    <w:lvl w:ilvl="0" w:tplc="6B3EC1EA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9704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4F"/>
    <w:rsid w:val="00002FC3"/>
    <w:rsid w:val="00013B2D"/>
    <w:rsid w:val="000154EE"/>
    <w:rsid w:val="00080DC4"/>
    <w:rsid w:val="001510C6"/>
    <w:rsid w:val="001A3EFB"/>
    <w:rsid w:val="001E20F9"/>
    <w:rsid w:val="002143B6"/>
    <w:rsid w:val="002B0CE7"/>
    <w:rsid w:val="003722E7"/>
    <w:rsid w:val="003B6532"/>
    <w:rsid w:val="003E6363"/>
    <w:rsid w:val="004D4E6B"/>
    <w:rsid w:val="006410AD"/>
    <w:rsid w:val="00641D14"/>
    <w:rsid w:val="00643C74"/>
    <w:rsid w:val="00671E10"/>
    <w:rsid w:val="006C2853"/>
    <w:rsid w:val="00740FBB"/>
    <w:rsid w:val="007B1D35"/>
    <w:rsid w:val="007D45A6"/>
    <w:rsid w:val="008D4121"/>
    <w:rsid w:val="009759F5"/>
    <w:rsid w:val="00975CBB"/>
    <w:rsid w:val="009A2C4F"/>
    <w:rsid w:val="009B4E0A"/>
    <w:rsid w:val="00A30E51"/>
    <w:rsid w:val="00A84E59"/>
    <w:rsid w:val="00B2554F"/>
    <w:rsid w:val="00B348E5"/>
    <w:rsid w:val="00C5379F"/>
    <w:rsid w:val="00CB7EBA"/>
    <w:rsid w:val="00CC3522"/>
    <w:rsid w:val="00D30B3B"/>
    <w:rsid w:val="00D62D8E"/>
    <w:rsid w:val="00DA0778"/>
    <w:rsid w:val="00DF43A0"/>
    <w:rsid w:val="00E52A8C"/>
    <w:rsid w:val="00EA79A6"/>
    <w:rsid w:val="00EB7D84"/>
    <w:rsid w:val="00EE0F08"/>
    <w:rsid w:val="00EF2AE3"/>
    <w:rsid w:val="00F2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7B793"/>
  <w15:chartTrackingRefBased/>
  <w15:docId w15:val="{E86A150E-245E-41B1-8058-B9F57D87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A2C4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A2C4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A2C4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9A2C4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A2C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A2C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A2C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A2C4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A2C4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A2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A2C4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A2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A2C4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A2C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2C4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A2C4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A2C4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A2C4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A2C4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A2C4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A2C4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A2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A2C4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C4F"/>
  </w:style>
  <w:style w:type="paragraph" w:styleId="a5">
    <w:name w:val="footer"/>
    <w:basedOn w:val="a"/>
    <w:link w:val="a6"/>
    <w:uiPriority w:val="99"/>
    <w:unhideWhenUsed/>
    <w:rsid w:val="009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C4F"/>
  </w:style>
  <w:style w:type="character" w:styleId="a7">
    <w:name w:val="page number"/>
    <w:basedOn w:val="a0"/>
    <w:uiPriority w:val="99"/>
    <w:semiHidden/>
    <w:unhideWhenUsed/>
    <w:rsid w:val="009A2C4F"/>
  </w:style>
  <w:style w:type="table" w:styleId="a8">
    <w:name w:val="Table Grid"/>
    <w:basedOn w:val="a1"/>
    <w:uiPriority w:val="39"/>
    <w:rsid w:val="009A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02FC3"/>
    <w:rPr>
      <w:color w:val="154C94"/>
      <w:u w:val="single"/>
    </w:rPr>
  </w:style>
  <w:style w:type="paragraph" w:styleId="aa">
    <w:name w:val="List Paragraph"/>
    <w:basedOn w:val="a"/>
    <w:uiPriority w:val="34"/>
    <w:qFormat/>
    <w:rsid w:val="00002FC3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002FC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02FC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02FC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0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2FC3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00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1510C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0">
    <w:name w:val="aa"/>
    <w:basedOn w:val="a0"/>
    <w:rsid w:val="001510C6"/>
  </w:style>
  <w:style w:type="paragraph" w:styleId="2">
    <w:name w:val="Body Text 2"/>
    <w:basedOn w:val="a"/>
    <w:link w:val="20"/>
    <w:uiPriority w:val="99"/>
    <w:semiHidden/>
    <w:unhideWhenUsed/>
    <w:rsid w:val="001510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10C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by/webnpa/text.asp?RN=C21900054" TargetMode="External"/><Relationship Id="rId18" Type="http://schemas.openxmlformats.org/officeDocument/2006/relationships/hyperlink" Target="http://www.pravo.by/webnpa/" TargetMode="External"/><Relationship Id="rId26" Type="http://schemas.openxmlformats.org/officeDocument/2006/relationships/hyperlink" Target="http://www.pravo.by/webnpa/" TargetMode="External"/><Relationship Id="rId39" Type="http://schemas.openxmlformats.org/officeDocument/2006/relationships/header" Target="header3.xml"/><Relationship Id="rId21" Type="http://schemas.openxmlformats.org/officeDocument/2006/relationships/hyperlink" Target="http://www.pravo.by/webnpa/" TargetMode="External"/><Relationship Id="rId34" Type="http://schemas.openxmlformats.org/officeDocument/2006/relationships/hyperlink" Target="http://www.pravo.by/webnpa/text.asp?RN=H1110030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pravo.by/webnpa/text.asp?RN=H1100010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by/webnpa/text.asp?RN=H11800130" TargetMode="External"/><Relationship Id="rId20" Type="http://schemas.openxmlformats.org/officeDocument/2006/relationships/hyperlink" Target="http://www.pravo.by/webnpa/text.asp?RN=H11800130" TargetMode="External"/><Relationship Id="rId29" Type="http://schemas.openxmlformats.org/officeDocument/2006/relationships/hyperlink" Target="http://www.pravo.by/webnpa/text.asp?RN=C2060124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by/webnpa/text.asp?RN=V19402875" TargetMode="External"/><Relationship Id="rId24" Type="http://schemas.openxmlformats.org/officeDocument/2006/relationships/hyperlink" Target="http://www.pravo.by/webnpa/" TargetMode="External"/><Relationship Id="rId32" Type="http://schemas.openxmlformats.org/officeDocument/2006/relationships/hyperlink" Target="http://www.pravo.by/webnpa/" TargetMode="External"/><Relationship Id="rId37" Type="http://schemas.openxmlformats.org/officeDocument/2006/relationships/header" Target="header1.xm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ravo.by/webnpa/" TargetMode="External"/><Relationship Id="rId23" Type="http://schemas.openxmlformats.org/officeDocument/2006/relationships/hyperlink" Target="http://www.pravo.by/webnpa/" TargetMode="External"/><Relationship Id="rId28" Type="http://schemas.openxmlformats.org/officeDocument/2006/relationships/hyperlink" Target="http://www.pravo.by/webnpa/text.asp?RN=P31800135" TargetMode="External"/><Relationship Id="rId36" Type="http://schemas.openxmlformats.org/officeDocument/2006/relationships/hyperlink" Target="http://www.pravo.by/webnpa/text.asp?RN=H10800433" TargetMode="External"/><Relationship Id="rId10" Type="http://schemas.openxmlformats.org/officeDocument/2006/relationships/hyperlink" Target="http://www.pravo.by/webnpa/text.asp?RN=R91200001200" TargetMode="External"/><Relationship Id="rId19" Type="http://schemas.openxmlformats.org/officeDocument/2006/relationships/hyperlink" Target="http://www.pravo.by/webnpa/" TargetMode="External"/><Relationship Id="rId31" Type="http://schemas.openxmlformats.org/officeDocument/2006/relationships/hyperlink" Target="http://www.pravo.by/webn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by/webnpa/" TargetMode="External"/><Relationship Id="rId14" Type="http://schemas.openxmlformats.org/officeDocument/2006/relationships/hyperlink" Target="http://www.pravo.by/webnpa/text.asp?RN=H11800130" TargetMode="External"/><Relationship Id="rId22" Type="http://schemas.openxmlformats.org/officeDocument/2006/relationships/hyperlink" Target="http://www.pravo.by/webnpa/" TargetMode="External"/><Relationship Id="rId27" Type="http://schemas.openxmlformats.org/officeDocument/2006/relationships/hyperlink" Target="http://www.pravo.by/webnpa/text.asp?RN=P31500243" TargetMode="External"/><Relationship Id="rId30" Type="http://schemas.openxmlformats.org/officeDocument/2006/relationships/hyperlink" Target="http://www.pravo.by/webnpa/text.asp?RN=C21800353" TargetMode="External"/><Relationship Id="rId35" Type="http://schemas.openxmlformats.org/officeDocument/2006/relationships/hyperlink" Target="http://www.pravo.by/webnpa/text.asp?RN=H10800433" TargetMode="External"/><Relationship Id="rId8" Type="http://schemas.openxmlformats.org/officeDocument/2006/relationships/hyperlink" Target="http://www.pravo.by/webnp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avo.by/webnpa/text.asp?RN=H11000108" TargetMode="External"/><Relationship Id="rId17" Type="http://schemas.openxmlformats.org/officeDocument/2006/relationships/hyperlink" Target="http://www.pravo.by/webnpa/text.asp?RN=C21900056" TargetMode="External"/><Relationship Id="rId25" Type="http://schemas.openxmlformats.org/officeDocument/2006/relationships/hyperlink" Target="http://www.pravo.by/webnpa/" TargetMode="External"/><Relationship Id="rId33" Type="http://schemas.openxmlformats.org/officeDocument/2006/relationships/hyperlink" Target="http://www.pravo.by/webnpa/" TargetMode="External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9152</Words>
  <Characters>52169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Верхнедвинский райисполком</cp:lastModifiedBy>
  <cp:revision>2</cp:revision>
  <cp:lastPrinted>2024-01-22T09:53:00Z</cp:lastPrinted>
  <dcterms:created xsi:type="dcterms:W3CDTF">2024-01-23T07:48:00Z</dcterms:created>
  <dcterms:modified xsi:type="dcterms:W3CDTF">2024-01-23T07:48:00Z</dcterms:modified>
</cp:coreProperties>
</file>