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CD" w:rsidRDefault="006D0A7B" w:rsidP="000F19FB">
      <w:pPr>
        <w:jc w:val="both"/>
      </w:pPr>
      <w:r>
        <w:rPr>
          <w:szCs w:val="28"/>
          <w:lang w:val="be-BY"/>
        </w:rPr>
        <w:t xml:space="preserve">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ПЕРЕЧЕНЬ</w:t>
      </w:r>
    </w:p>
    <w:p w:rsidR="002617CD" w:rsidRPr="002617CD" w:rsidRDefault="002617CD" w:rsidP="002617CD">
      <w:pPr>
        <w:rPr>
          <w:b/>
          <w:szCs w:val="28"/>
        </w:rPr>
      </w:pPr>
      <w:r w:rsidRPr="002617CD">
        <w:rPr>
          <w:szCs w:val="28"/>
        </w:rPr>
        <w:t>административных процедур,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 xml:space="preserve">осуществляемых </w:t>
      </w:r>
      <w:r w:rsidR="00C86FD3">
        <w:rPr>
          <w:szCs w:val="28"/>
        </w:rPr>
        <w:t xml:space="preserve">сектором </w:t>
      </w:r>
      <w:r w:rsidRPr="002617CD">
        <w:rPr>
          <w:szCs w:val="28"/>
        </w:rPr>
        <w:t xml:space="preserve">культуры </w:t>
      </w:r>
      <w:r w:rsidR="000F19FB">
        <w:rPr>
          <w:szCs w:val="28"/>
        </w:rPr>
        <w:t>Верхнедвинского</w:t>
      </w:r>
      <w:r w:rsidRPr="002617CD">
        <w:rPr>
          <w:szCs w:val="28"/>
        </w:rPr>
        <w:t xml:space="preserve"> райисполкома,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в отношении юридических лиц и индивидуальных предпринимателей</w:t>
      </w:r>
    </w:p>
    <w:p w:rsidR="0091041C" w:rsidRDefault="000F19FB" w:rsidP="0091041C">
      <w:pPr>
        <w:rPr>
          <w:szCs w:val="28"/>
        </w:rPr>
      </w:pPr>
      <w:r>
        <w:rPr>
          <w:szCs w:val="28"/>
        </w:rPr>
        <w:t xml:space="preserve">согласно </w:t>
      </w:r>
      <w:proofErr w:type="gramStart"/>
      <w:r w:rsidR="0091041C" w:rsidRPr="002617CD">
        <w:rPr>
          <w:szCs w:val="28"/>
        </w:rPr>
        <w:t>Постановлению Совета Министров Республики</w:t>
      </w:r>
      <w:proofErr w:type="gramEnd"/>
      <w:r w:rsidR="0091041C" w:rsidRPr="002617CD">
        <w:rPr>
          <w:szCs w:val="28"/>
        </w:rPr>
        <w:t xml:space="preserve"> Беларусь 24 сентября 2021 г. № 548</w:t>
      </w:r>
    </w:p>
    <w:p w:rsidR="000F19FB" w:rsidRPr="007406AA" w:rsidRDefault="000F19FB" w:rsidP="0091041C">
      <w:pPr>
        <w:rPr>
          <w:szCs w:val="28"/>
        </w:rPr>
      </w:pP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2128"/>
        <w:gridCol w:w="2551"/>
        <w:gridCol w:w="2410"/>
        <w:gridCol w:w="2946"/>
      </w:tblGrid>
      <w:tr w:rsidR="0091041C" w:rsidRPr="0031646E" w:rsidTr="007406AA">
        <w:trPr>
          <w:trHeight w:val="795"/>
        </w:trPr>
        <w:tc>
          <w:tcPr>
            <w:tcW w:w="95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№</w:t>
            </w:r>
          </w:p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551" w:type="dxa"/>
            <w:shd w:val="clear" w:color="auto" w:fill="auto"/>
          </w:tcPr>
          <w:p w:rsidR="0091041C" w:rsidRPr="007406AA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41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Срок осуществления административной процедуры</w:t>
            </w: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946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Орган-регулятор</w:t>
            </w:r>
          </w:p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91041C" w:rsidRPr="0031646E" w:rsidTr="007406AA">
        <w:trPr>
          <w:trHeight w:val="334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11.12.</w:t>
            </w:r>
          </w:p>
        </w:tc>
        <w:tc>
          <w:tcPr>
            <w:tcW w:w="14005" w:type="dxa"/>
            <w:gridSpan w:val="5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Согласование работы кинозалов</w:t>
            </w:r>
          </w:p>
        </w:tc>
      </w:tr>
      <w:tr w:rsidR="0091041C" w:rsidRPr="0031646E" w:rsidTr="007406AA">
        <w:trPr>
          <w:trHeight w:val="225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ind w:right="-108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  <w:lang w:val="be-BY"/>
              </w:rPr>
              <w:t>11.12.1.</w:t>
            </w: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jc w:val="both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128" w:type="dxa"/>
            <w:shd w:val="clear" w:color="auto" w:fill="auto"/>
          </w:tcPr>
          <w:p w:rsidR="0091041C" w:rsidRPr="00A06B02" w:rsidRDefault="0091041C" w:rsidP="000F19FB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сектор культуры  </w:t>
            </w:r>
            <w:r w:rsidR="000F19FB">
              <w:rPr>
                <w:sz w:val="24"/>
                <w:szCs w:val="24"/>
              </w:rPr>
              <w:t>Верхнедвинского</w:t>
            </w:r>
            <w:r w:rsidRPr="00A06B02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51" w:type="dxa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бесплатно</w:t>
            </w:r>
          </w:p>
        </w:tc>
        <w:tc>
          <w:tcPr>
            <w:tcW w:w="2410" w:type="dxa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15 дней</w:t>
            </w:r>
          </w:p>
        </w:tc>
        <w:tc>
          <w:tcPr>
            <w:tcW w:w="2946" w:type="dxa"/>
            <w:shd w:val="clear" w:color="auto" w:fill="auto"/>
          </w:tcPr>
          <w:p w:rsidR="0091041C" w:rsidRPr="00A06B02" w:rsidRDefault="000F19FB" w:rsidP="009104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Ткачёва Анжела Ивановна</w:t>
            </w:r>
            <w:r>
              <w:rPr>
                <w:sz w:val="24"/>
                <w:szCs w:val="24"/>
              </w:rPr>
              <w:t xml:space="preserve">, главный специалист,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75</w:t>
            </w:r>
            <w:r w:rsidR="0091041C" w:rsidRPr="00A06B02">
              <w:rPr>
                <w:sz w:val="24"/>
                <w:szCs w:val="24"/>
              </w:rPr>
              <w:t xml:space="preserve">, </w:t>
            </w:r>
          </w:p>
          <w:p w:rsidR="0091041C" w:rsidRPr="00A06B02" w:rsidRDefault="000F19FB" w:rsidP="0091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6 30 92</w:t>
            </w:r>
            <w:r w:rsidR="0091041C"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</w:tr>
    </w:tbl>
    <w:p w:rsidR="0091041C" w:rsidRPr="00F91B19" w:rsidRDefault="0091041C" w:rsidP="0091041C">
      <w:pPr>
        <w:ind w:firstLine="567"/>
        <w:jc w:val="both"/>
        <w:rPr>
          <w:szCs w:val="28"/>
        </w:rPr>
      </w:pPr>
      <w:r w:rsidRPr="002617CD">
        <w:rPr>
          <w:szCs w:val="28"/>
        </w:rPr>
        <w:t xml:space="preserve">Во время отсутствия главного специалиста </w:t>
      </w:r>
      <w:proofErr w:type="spellStart"/>
      <w:r w:rsidR="000F19FB">
        <w:rPr>
          <w:szCs w:val="28"/>
        </w:rPr>
        <w:t>Ткачёвой</w:t>
      </w:r>
      <w:proofErr w:type="spellEnd"/>
      <w:r w:rsidR="000F19FB">
        <w:rPr>
          <w:szCs w:val="28"/>
        </w:rPr>
        <w:t xml:space="preserve"> Анжелы Ивановны</w:t>
      </w:r>
      <w:r w:rsidRPr="002617CD">
        <w:rPr>
          <w:szCs w:val="28"/>
        </w:rPr>
        <w:t xml:space="preserve"> назначить ответственным за выполнение административных процедур в отношении юридических лиц и индивидуальных предпринимателей </w:t>
      </w:r>
      <w:r>
        <w:rPr>
          <w:szCs w:val="28"/>
        </w:rPr>
        <w:t xml:space="preserve">заведующего сектором культуры </w:t>
      </w:r>
      <w:r w:rsidR="000F19FB">
        <w:rPr>
          <w:b/>
          <w:szCs w:val="28"/>
        </w:rPr>
        <w:t>Парфёнову Юлию Владимировну</w:t>
      </w:r>
      <w:r w:rsidRPr="002617CD">
        <w:rPr>
          <w:szCs w:val="28"/>
        </w:rPr>
        <w:t xml:space="preserve">, </w:t>
      </w:r>
      <w:proofErr w:type="spellStart"/>
      <w:r w:rsidRPr="002617CD">
        <w:rPr>
          <w:szCs w:val="28"/>
        </w:rPr>
        <w:t>каб</w:t>
      </w:r>
      <w:proofErr w:type="spellEnd"/>
      <w:r w:rsidR="000F19FB">
        <w:rPr>
          <w:szCs w:val="28"/>
        </w:rPr>
        <w:t>. 74</w:t>
      </w:r>
      <w:r w:rsidRPr="00F91B19">
        <w:rPr>
          <w:szCs w:val="28"/>
        </w:rPr>
        <w:t xml:space="preserve"> </w:t>
      </w:r>
      <w:r w:rsidR="000F19FB">
        <w:rPr>
          <w:szCs w:val="28"/>
        </w:rPr>
        <w:t>Верхнедвинского райисполкома, тел. 6 33 83</w:t>
      </w:r>
      <w:r w:rsidRPr="00F91B19">
        <w:rPr>
          <w:szCs w:val="28"/>
        </w:rPr>
        <w:t xml:space="preserve">. </w:t>
      </w:r>
    </w:p>
    <w:p w:rsidR="0091041C" w:rsidRPr="00EA3384" w:rsidRDefault="0091041C" w:rsidP="0091041C">
      <w:pPr>
        <w:ind w:firstLine="567"/>
        <w:jc w:val="both"/>
        <w:rPr>
          <w:szCs w:val="28"/>
        </w:rPr>
      </w:pPr>
      <w:r w:rsidRPr="00EA3384">
        <w:rPr>
          <w:szCs w:val="28"/>
        </w:rPr>
        <w:t xml:space="preserve">Приказ сектора культуры </w:t>
      </w:r>
      <w:r w:rsidR="00EA3384" w:rsidRPr="00EA3384">
        <w:rPr>
          <w:szCs w:val="28"/>
        </w:rPr>
        <w:t>Верхне</w:t>
      </w:r>
      <w:bookmarkStart w:id="0" w:name="_GoBack"/>
      <w:bookmarkEnd w:id="0"/>
      <w:r w:rsidR="00EA3384" w:rsidRPr="00EA3384">
        <w:rPr>
          <w:szCs w:val="28"/>
        </w:rPr>
        <w:t>двинского</w:t>
      </w:r>
      <w:r w:rsidRPr="00EA3384">
        <w:rPr>
          <w:szCs w:val="28"/>
        </w:rPr>
        <w:t xml:space="preserve"> райисполкома от </w:t>
      </w:r>
      <w:r w:rsidR="00EA3384" w:rsidRPr="00EA3384">
        <w:rPr>
          <w:szCs w:val="28"/>
        </w:rPr>
        <w:t>20.11.2023</w:t>
      </w:r>
      <w:r w:rsidRPr="00EA3384">
        <w:rPr>
          <w:szCs w:val="28"/>
        </w:rPr>
        <w:t xml:space="preserve"> № </w:t>
      </w:r>
      <w:r w:rsidR="00EA3384" w:rsidRPr="00EA3384">
        <w:rPr>
          <w:szCs w:val="28"/>
        </w:rPr>
        <w:t>31</w:t>
      </w:r>
    </w:p>
    <w:sectPr w:rsidR="0091041C" w:rsidRPr="00EA3384" w:rsidSect="007406AA">
      <w:type w:val="continuous"/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E2"/>
    <w:rsid w:val="0002431D"/>
    <w:rsid w:val="000C1C0B"/>
    <w:rsid w:val="000F19FB"/>
    <w:rsid w:val="0014181D"/>
    <w:rsid w:val="00182401"/>
    <w:rsid w:val="00191626"/>
    <w:rsid w:val="002617CD"/>
    <w:rsid w:val="0031646E"/>
    <w:rsid w:val="003274E8"/>
    <w:rsid w:val="004C23D7"/>
    <w:rsid w:val="0059467B"/>
    <w:rsid w:val="005A27A0"/>
    <w:rsid w:val="005A4E90"/>
    <w:rsid w:val="006A5FC2"/>
    <w:rsid w:val="006B75D4"/>
    <w:rsid w:val="006C0721"/>
    <w:rsid w:val="006D0A7B"/>
    <w:rsid w:val="007406AA"/>
    <w:rsid w:val="00770592"/>
    <w:rsid w:val="007F793C"/>
    <w:rsid w:val="00806312"/>
    <w:rsid w:val="00902A60"/>
    <w:rsid w:val="0091041C"/>
    <w:rsid w:val="009272D2"/>
    <w:rsid w:val="00960299"/>
    <w:rsid w:val="009D2814"/>
    <w:rsid w:val="00A13A02"/>
    <w:rsid w:val="00A315ED"/>
    <w:rsid w:val="00B0603F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A19F7"/>
    <w:rsid w:val="00DB221C"/>
    <w:rsid w:val="00DC6FFD"/>
    <w:rsid w:val="00E667B2"/>
    <w:rsid w:val="00EA3384"/>
    <w:rsid w:val="00ED0E23"/>
    <w:rsid w:val="00F12CD2"/>
    <w:rsid w:val="00F40DC9"/>
    <w:rsid w:val="00F62DAE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63EC"/>
  <w15:docId w15:val="{E11FCA92-49ED-4A31-B673-C170260E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Tehnobars</cp:lastModifiedBy>
  <cp:revision>39</cp:revision>
  <cp:lastPrinted>2024-09-30T13:47:00Z</cp:lastPrinted>
  <dcterms:created xsi:type="dcterms:W3CDTF">2018-06-05T05:44:00Z</dcterms:created>
  <dcterms:modified xsi:type="dcterms:W3CDTF">2025-03-20T05:07:00Z</dcterms:modified>
</cp:coreProperties>
</file>