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46" w:rsidRDefault="0001114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11146" w:rsidRDefault="00011146">
      <w:pPr>
        <w:pStyle w:val="newncpi"/>
        <w:ind w:firstLine="0"/>
        <w:jc w:val="center"/>
      </w:pPr>
      <w:r>
        <w:rPr>
          <w:rStyle w:val="datepr"/>
        </w:rPr>
        <w:t>25 июня 2021 г.</w:t>
      </w:r>
      <w:r>
        <w:rPr>
          <w:rStyle w:val="number"/>
        </w:rPr>
        <w:t xml:space="preserve"> № 363</w:t>
      </w:r>
    </w:p>
    <w:p w:rsidR="00011146" w:rsidRDefault="00011146">
      <w:pPr>
        <w:pStyle w:val="titlencpi"/>
      </w:pPr>
      <w: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011146" w:rsidRDefault="00011146">
      <w:pPr>
        <w:pStyle w:val="changei"/>
      </w:pPr>
      <w:r>
        <w:t>Изменения и дополнения:</w:t>
      </w:r>
    </w:p>
    <w:p w:rsidR="00011146" w:rsidRDefault="00011146">
      <w:pPr>
        <w:pStyle w:val="changeadd"/>
      </w:pPr>
      <w:r>
        <w:t>Постановление Совета Министров Республики Беларусь от 4 декабря 2021 г. № 688 (Национальный правовой Интернет-портал Республики Беларусь, 07.12.2021, 5/49692) &lt;C22100688&gt;;</w:t>
      </w:r>
    </w:p>
    <w:p w:rsidR="00011146" w:rsidRDefault="00011146">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011146" w:rsidRDefault="00011146">
      <w:pPr>
        <w:pStyle w:val="changeadd"/>
      </w:pPr>
      <w: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011146" w:rsidRDefault="00011146">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011146" w:rsidRDefault="00011146">
      <w:pPr>
        <w:pStyle w:val="newncpi"/>
      </w:pPr>
      <w:r>
        <w:t> </w:t>
      </w:r>
    </w:p>
    <w:p w:rsidR="00011146" w:rsidRDefault="00011146">
      <w:pPr>
        <w:pStyle w:val="preamble"/>
      </w:pPr>
      <w:r>
        <w:t>Во исполнение статьи 3 Закона Республики Беларусь от 4 января 2021 г. №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011146" w:rsidRDefault="00011146">
      <w:pPr>
        <w:pStyle w:val="point"/>
      </w:pPr>
      <w:r>
        <w:t>1. Утвердить:</w:t>
      </w:r>
    </w:p>
    <w:p w:rsidR="00011146" w:rsidRDefault="00011146">
      <w:pPr>
        <w:pStyle w:val="newncpi"/>
      </w:pPr>
      <w:r>
        <w:t>Положение о Торговом реестре Республики Беларусь (прилагается);</w:t>
      </w:r>
    </w:p>
    <w:p w:rsidR="00011146" w:rsidRDefault="00011146">
      <w:pPr>
        <w:pStyle w:val="newncpi"/>
      </w:pPr>
      <w:r>
        <w:t>Положение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011146" w:rsidRDefault="00011146">
      <w:pPr>
        <w:pStyle w:val="point"/>
      </w:pPr>
      <w:r>
        <w:t>2. Внести изменения в постановления Совета Министров Республики Беларусь согласно приложению 1.</w:t>
      </w:r>
    </w:p>
    <w:p w:rsidR="00011146" w:rsidRDefault="00011146">
      <w:pPr>
        <w:pStyle w:val="point"/>
      </w:pPr>
      <w:r>
        <w:t>3. Признать утратившими силу постановления Совета Министров Республики Беларусь согласно приложению 2.</w:t>
      </w:r>
    </w:p>
    <w:p w:rsidR="00011146" w:rsidRDefault="00011146">
      <w:pPr>
        <w:pStyle w:val="point"/>
      </w:pPr>
      <w:r>
        <w:t>4. Настоящее постановление вступает в силу с 8 июля 2021 г.</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11146">
        <w:tc>
          <w:tcPr>
            <w:tcW w:w="2500" w:type="pct"/>
            <w:tcMar>
              <w:top w:w="0" w:type="dxa"/>
              <w:left w:w="6" w:type="dxa"/>
              <w:bottom w:w="0" w:type="dxa"/>
              <w:right w:w="6" w:type="dxa"/>
            </w:tcMar>
            <w:vAlign w:val="bottom"/>
            <w:hideMark/>
          </w:tcPr>
          <w:p w:rsidR="00011146" w:rsidRDefault="0001114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11146" w:rsidRDefault="00011146">
            <w:pPr>
              <w:pStyle w:val="newncpi0"/>
              <w:jc w:val="right"/>
            </w:pPr>
            <w:proofErr w:type="spellStart"/>
            <w:r>
              <w:rPr>
                <w:rStyle w:val="pers"/>
              </w:rPr>
              <w:t>Р.Головченко</w:t>
            </w:r>
            <w:proofErr w:type="spellEnd"/>
          </w:p>
        </w:tc>
      </w:tr>
    </w:tbl>
    <w:p w:rsidR="00011146" w:rsidRDefault="00011146">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011146">
        <w:tc>
          <w:tcPr>
            <w:tcW w:w="3750" w:type="pct"/>
            <w:tcMar>
              <w:top w:w="0" w:type="dxa"/>
              <w:left w:w="6" w:type="dxa"/>
              <w:bottom w:w="0" w:type="dxa"/>
              <w:right w:w="6" w:type="dxa"/>
            </w:tcMar>
            <w:hideMark/>
          </w:tcPr>
          <w:p w:rsidR="00011146" w:rsidRDefault="00011146">
            <w:pPr>
              <w:pStyle w:val="newncpi"/>
              <w:ind w:firstLine="0"/>
            </w:pPr>
            <w:r>
              <w:t> </w:t>
            </w:r>
          </w:p>
        </w:tc>
        <w:tc>
          <w:tcPr>
            <w:tcW w:w="1250" w:type="pct"/>
            <w:tcMar>
              <w:top w:w="0" w:type="dxa"/>
              <w:left w:w="6" w:type="dxa"/>
              <w:bottom w:w="0" w:type="dxa"/>
              <w:right w:w="6" w:type="dxa"/>
            </w:tcMar>
            <w:hideMark/>
          </w:tcPr>
          <w:p w:rsidR="00011146" w:rsidRDefault="00011146">
            <w:pPr>
              <w:pStyle w:val="append1"/>
            </w:pPr>
            <w:r>
              <w:t>Приложение 1</w:t>
            </w:r>
          </w:p>
          <w:p w:rsidR="00011146" w:rsidRDefault="00011146">
            <w:pPr>
              <w:pStyle w:val="append"/>
            </w:pPr>
            <w:r>
              <w:t xml:space="preserve">к постановлению </w:t>
            </w:r>
            <w:r>
              <w:br/>
              <w:t xml:space="preserve">Совета Министров </w:t>
            </w:r>
            <w:r>
              <w:br/>
              <w:t>Республики Беларусь</w:t>
            </w:r>
            <w:r>
              <w:br/>
              <w:t>25.06.2021 № 363</w:t>
            </w:r>
          </w:p>
        </w:tc>
      </w:tr>
    </w:tbl>
    <w:p w:rsidR="00011146" w:rsidRDefault="00011146">
      <w:pPr>
        <w:pStyle w:val="titlep"/>
        <w:jc w:val="left"/>
      </w:pPr>
      <w:r>
        <w:t>ПЕРЕЧЕНЬ</w:t>
      </w:r>
      <w:r>
        <w:br/>
        <w:t>изменений, вносимых в постановления Совета Министров Республики Беларусь</w:t>
      </w:r>
    </w:p>
    <w:p w:rsidR="00011146" w:rsidRDefault="00011146">
      <w:pPr>
        <w:pStyle w:val="point"/>
      </w:pPr>
      <w:r>
        <w:t xml:space="preserve">1. В перечне мест реализации организациями, индивидуальными предпринимателями товаров, выполнения работ, оказания услуг, в которых ведется книга замечаний </w:t>
      </w:r>
      <w:r>
        <w:lastRenderedPageBreak/>
        <w:t>и предложений, утвержденном постановлением Совета Министров Республики Беларусь от 16 марта 2005 г. № 285:</w:t>
      </w:r>
    </w:p>
    <w:p w:rsidR="00011146" w:rsidRDefault="00011146">
      <w:pPr>
        <w:pStyle w:val="newncpi"/>
      </w:pPr>
      <w:r>
        <w:t>абзац первый изложить в следующей редакции:</w:t>
      </w:r>
    </w:p>
    <w:p w:rsidR="00011146" w:rsidRDefault="00011146">
      <w:pPr>
        <w:pStyle w:val="newncpi"/>
      </w:pPr>
      <w:r>
        <w:t>«Торговые объекты (за исключением передвижных средств разносной торговли), торговые места*»;</w:t>
      </w:r>
    </w:p>
    <w:p w:rsidR="00011146" w:rsidRDefault="00011146">
      <w:pPr>
        <w:pStyle w:val="newncpi"/>
      </w:pPr>
      <w:r>
        <w:t>абзац второй после слов «(за исключением» дополнить словом «летних,»;</w:t>
      </w:r>
    </w:p>
    <w:p w:rsidR="00011146" w:rsidRDefault="00011146">
      <w:pPr>
        <w:pStyle w:val="newncpi"/>
      </w:pPr>
      <w:r>
        <w:t>подстрочное примечание к этому перечню изложить в следующей редакции:</w:t>
      </w:r>
    </w:p>
    <w:p w:rsidR="00011146" w:rsidRDefault="00011146">
      <w:pPr>
        <w:pStyle w:val="snoskiline"/>
      </w:pPr>
      <w:r>
        <w:t>«______________________________</w:t>
      </w:r>
    </w:p>
    <w:p w:rsidR="00011146" w:rsidRDefault="00011146">
      <w:pPr>
        <w:pStyle w:val="snoski"/>
        <w:spacing w:after="240"/>
      </w:pPr>
      <w:r>
        <w:t>* Термины используются в значении, определенном Законом Республики Беларусь от 8 января 2014 г. № 128-З «О государственном регулировании торговли и общественного питания.».</w:t>
      </w:r>
    </w:p>
    <w:p w:rsidR="00011146" w:rsidRDefault="00011146">
      <w:pPr>
        <w:pStyle w:val="point"/>
      </w:pPr>
      <w:r>
        <w:t>2. В постановлении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011146" w:rsidRDefault="00011146">
      <w:pPr>
        <w:pStyle w:val="newncpi"/>
      </w:pPr>
      <w:r>
        <w:t>название изложить в следующей редакции:</w:t>
      </w:r>
    </w:p>
    <w:p w:rsidR="00011146" w:rsidRDefault="00011146">
      <w:pPr>
        <w:pStyle w:val="newncpi"/>
      </w:pPr>
      <w:r>
        <w:t>«Об утверждении Правил комиссионной торговли непродовольственными товарами»;</w:t>
      </w:r>
    </w:p>
    <w:p w:rsidR="00011146" w:rsidRDefault="00011146">
      <w:pPr>
        <w:pStyle w:val="newncpi"/>
      </w:pPr>
      <w:r>
        <w:t>преамбулу и пункт 1 изложить в следующей редакции:</w:t>
      </w:r>
    </w:p>
    <w:p w:rsidR="00011146" w:rsidRDefault="00011146">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point"/>
      </w:pPr>
      <w:r>
        <w:t>1. Утвердить Правила комиссионной торговли непродовольственными товарами (прилагаются).»;</w:t>
      </w:r>
    </w:p>
    <w:p w:rsidR="00011146" w:rsidRDefault="00011146">
      <w:pPr>
        <w:pStyle w:val="newncpi"/>
      </w:pPr>
      <w:r>
        <w:t>в Правилах комиссионной торговли непродовольственными товарами, утвержденных этим постановлением:</w:t>
      </w:r>
    </w:p>
    <w:p w:rsidR="00011146" w:rsidRDefault="00011146">
      <w:pPr>
        <w:pStyle w:val="newncpi"/>
      </w:pPr>
      <w:r>
        <w:t>пункт 1 изложить в следующей редакции:</w:t>
      </w:r>
    </w:p>
    <w:p w:rsidR="00011146" w:rsidRDefault="00011146">
      <w:pPr>
        <w:pStyle w:val="point"/>
      </w:pPr>
      <w: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011146" w:rsidRDefault="00011146">
      <w:pPr>
        <w:pStyle w:val="newncpi"/>
      </w:pPr>
      <w:r>
        <w:t>из пункта 3 слова «в том числе расположенных в торговых центрах,» исключить;</w:t>
      </w:r>
    </w:p>
    <w:p w:rsidR="00011146" w:rsidRDefault="00011146">
      <w:pPr>
        <w:pStyle w:val="newncpi"/>
      </w:pPr>
      <w:r>
        <w:t>в абзаце десятом пункта 12 слова «жевательные кольца» заменить словами «</w:t>
      </w:r>
      <w:proofErr w:type="spellStart"/>
      <w:r>
        <w:t>прорезыватели</w:t>
      </w:r>
      <w:proofErr w:type="spellEnd"/>
      <w:r>
        <w:t xml:space="preserve"> для зубов»;</w:t>
      </w:r>
    </w:p>
    <w:p w:rsidR="00011146" w:rsidRDefault="00011146">
      <w:pPr>
        <w:pStyle w:val="newncpi"/>
      </w:pPr>
      <w:r>
        <w:t>пункт 15 дополнить частью следующего содержания:</w:t>
      </w:r>
    </w:p>
    <w:p w:rsidR="00011146" w:rsidRDefault="00011146">
      <w:pPr>
        <w:pStyle w:val="newncpi"/>
      </w:pPr>
      <w: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011146" w:rsidRDefault="00011146">
      <w:pPr>
        <w:pStyle w:val="newncpi"/>
      </w:pPr>
      <w:r>
        <w:t>абзац шестой подпункта 16.1 пункта 16 изложить в следующей редакции:</w:t>
      </w:r>
    </w:p>
    <w:p w:rsidR="00011146" w:rsidRDefault="00011146">
      <w:pPr>
        <w:pStyle w:val="newncpi"/>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011146" w:rsidRDefault="00011146">
      <w:pPr>
        <w:pStyle w:val="newncpi"/>
      </w:pPr>
      <w:r>
        <w:t>пункт 25 исключить.</w:t>
      </w:r>
    </w:p>
    <w:p w:rsidR="00011146" w:rsidRDefault="00011146">
      <w:pPr>
        <w:pStyle w:val="point"/>
      </w:pPr>
      <w:r>
        <w:t>3. В Положении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 851:</w:t>
      </w:r>
    </w:p>
    <w:p w:rsidR="00011146" w:rsidRDefault="00011146">
      <w:pPr>
        <w:pStyle w:val="newncpi"/>
      </w:pPr>
      <w:r>
        <w:lastRenderedPageBreak/>
        <w:t>в пункте 8 слова «алкогольной продукции» заменить словами «алкогольных напитков»;</w:t>
      </w:r>
    </w:p>
    <w:p w:rsidR="00011146" w:rsidRDefault="00011146">
      <w:pPr>
        <w:pStyle w:val="newncpi"/>
      </w:pPr>
      <w:r>
        <w:t>пункт 12 изложить в следующей редакции:</w:t>
      </w:r>
    </w:p>
    <w:p w:rsidR="00011146" w:rsidRDefault="00011146">
      <w:pPr>
        <w:pStyle w:val="point"/>
      </w:pPr>
      <w: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011146" w:rsidRDefault="00011146">
      <w:pPr>
        <w:pStyle w:val="newncpi"/>
      </w:pPr>
      <w:r>
        <w:t>в пункте 37 слова «торгово-производственной деятельности» заменить словами «осуществления общественного питания».</w:t>
      </w:r>
    </w:p>
    <w:p w:rsidR="00011146" w:rsidRDefault="00011146">
      <w:pPr>
        <w:pStyle w:val="point"/>
      </w:pPr>
      <w:r>
        <w:t>4. В постановлении Совета Министров Республики Беларусь от 15 января 2009 г. № 31 «Об утверждении Правил продажи товаров при осуществлении розничной торговли по образцам»:</w:t>
      </w:r>
    </w:p>
    <w:p w:rsidR="00011146" w:rsidRDefault="00011146">
      <w:pPr>
        <w:pStyle w:val="newncpi"/>
      </w:pPr>
      <w:r>
        <w:t>название изложить в следующей редакции:</w:t>
      </w:r>
    </w:p>
    <w:p w:rsidR="00011146" w:rsidRDefault="00011146">
      <w:pPr>
        <w:pStyle w:val="newncpi"/>
      </w:pPr>
      <w:r>
        <w:t>«Об утверждении Правил продажи товаров при осуществлении дистанционной торговли»;</w:t>
      </w:r>
    </w:p>
    <w:p w:rsidR="00011146" w:rsidRDefault="00011146">
      <w:pPr>
        <w:pStyle w:val="newncpi"/>
      </w:pPr>
      <w:r>
        <w:t>преамбулу и пункт 1 изложить в следующей редакции:</w:t>
      </w:r>
    </w:p>
    <w:p w:rsidR="00011146" w:rsidRDefault="00011146">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point"/>
      </w:pPr>
      <w:r>
        <w:t>1. Утвердить Правила продажи товаров при осуществлении дистанционной торговли (прилагаются).»;</w:t>
      </w:r>
    </w:p>
    <w:p w:rsidR="00011146" w:rsidRDefault="00011146">
      <w:pPr>
        <w:pStyle w:val="newncpi"/>
      </w:pPr>
      <w:r>
        <w:t>в пункте 4 слова «розничной торговли по образцам» заменить словами «дистанционной торговли»;</w:t>
      </w:r>
    </w:p>
    <w:p w:rsidR="00011146" w:rsidRDefault="00011146">
      <w:pPr>
        <w:pStyle w:val="newncpi"/>
      </w:pPr>
      <w:r>
        <w:t>в Правилах продажи товаров при осуществлении розничной торговли по образцам, утвержденных этим постановлением:</w:t>
      </w:r>
    </w:p>
    <w:p w:rsidR="00011146" w:rsidRDefault="00011146">
      <w:pPr>
        <w:pStyle w:val="newncpi"/>
      </w:pPr>
      <w:r>
        <w:t>название изложить в следующей редакции:</w:t>
      </w:r>
    </w:p>
    <w:p w:rsidR="00011146" w:rsidRDefault="00011146">
      <w:pPr>
        <w:pStyle w:val="newncpi"/>
      </w:pPr>
      <w:r>
        <w:t>«Правила продажи товаров при осуществлении дистанционной торговли»;</w:t>
      </w:r>
    </w:p>
    <w:p w:rsidR="00011146" w:rsidRDefault="00011146">
      <w:pPr>
        <w:pStyle w:val="newncpi"/>
      </w:pPr>
      <w:r>
        <w:t>в пункте 1 слова «розничной торговли по образцам» заменить словами «дистанционной торговли»;</w:t>
      </w:r>
    </w:p>
    <w:p w:rsidR="00011146" w:rsidRDefault="00011146">
      <w:pPr>
        <w:pStyle w:val="newncpi"/>
      </w:pPr>
      <w:r>
        <w:t>в пункте 2:</w:t>
      </w:r>
    </w:p>
    <w:p w:rsidR="00011146" w:rsidRDefault="00011146">
      <w:pPr>
        <w:pStyle w:val="newncpi"/>
      </w:pPr>
      <w:r>
        <w:t>абзац первый изложить в следующей редакции:</w:t>
      </w:r>
    </w:p>
    <w:p w:rsidR="00011146" w:rsidRDefault="00011146">
      <w:pPr>
        <w:pStyle w:val="point"/>
      </w:pPr>
      <w:r>
        <w:t>«2. Для целей настоящих Правил используются термины в значениях, установленных Законом Республики Беларусь от 9 января 2002 г. № 90-З «О защите прав потребителей» и Законом Республики Беларусь «О государственном регулировании торговли и общественного питания», а также следующие термины и их определения:»;</w:t>
      </w:r>
    </w:p>
    <w:p w:rsidR="00011146" w:rsidRDefault="00011146">
      <w:pPr>
        <w:pStyle w:val="newncpi"/>
      </w:pPr>
      <w:r>
        <w:t>абзац четвертый исключить;</w:t>
      </w:r>
    </w:p>
    <w:p w:rsidR="00011146" w:rsidRDefault="00011146">
      <w:pPr>
        <w:pStyle w:val="newncpi"/>
      </w:pPr>
      <w:r>
        <w:t>в пункте 3:</w:t>
      </w:r>
    </w:p>
    <w:p w:rsidR="00011146" w:rsidRDefault="00011146">
      <w:pPr>
        <w:pStyle w:val="newncpi"/>
      </w:pPr>
      <w:r>
        <w:t>в части первой:</w:t>
      </w:r>
    </w:p>
    <w:p w:rsidR="00011146" w:rsidRDefault="00011146">
      <w:pPr>
        <w:pStyle w:val="newncpi"/>
      </w:pPr>
      <w:r>
        <w:t>в абзаце первом слова «розничной торговли по образцам» заменить словами «дистанционной торговли»;</w:t>
      </w:r>
    </w:p>
    <w:p w:rsidR="00011146" w:rsidRDefault="00011146">
      <w:pPr>
        <w:pStyle w:val="newncpi"/>
      </w:pPr>
      <w:r>
        <w:t>абзац третий изложить в следующей редакции:</w:t>
      </w:r>
    </w:p>
    <w:p w:rsidR="00011146" w:rsidRDefault="00011146">
      <w:pPr>
        <w:pStyle w:val="newncpi"/>
      </w:pPr>
      <w: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011146" w:rsidRDefault="00011146">
      <w:pPr>
        <w:pStyle w:val="newncpi"/>
      </w:pPr>
      <w:r>
        <w:t>абзац одиннадцатый дополнить словами «, если иное не установлено Президентом Республики Беларусь»;</w:t>
      </w:r>
    </w:p>
    <w:p w:rsidR="00011146" w:rsidRDefault="00011146">
      <w:pPr>
        <w:pStyle w:val="newncpi"/>
      </w:pPr>
      <w:r>
        <w:t>часть вторую изложить в следующей редакции:</w:t>
      </w:r>
    </w:p>
    <w:p w:rsidR="00011146" w:rsidRDefault="00011146">
      <w:pPr>
        <w:pStyle w:val="newncpi"/>
      </w:pPr>
      <w:r>
        <w:t xml:space="preserve">«При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w:t>
      </w:r>
      <w:r>
        <w:lastRenderedPageBreak/>
        <w:t>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011146" w:rsidRDefault="00011146">
      <w:pPr>
        <w:pStyle w:val="newncpi"/>
      </w:pPr>
      <w:r>
        <w:t>в пункте 4:</w:t>
      </w:r>
    </w:p>
    <w:p w:rsidR="00011146" w:rsidRDefault="00011146">
      <w:pPr>
        <w:pStyle w:val="newncpi"/>
      </w:pPr>
      <w:r>
        <w:t>абзац второй изложить в следующей редакции:</w:t>
      </w:r>
    </w:p>
    <w:p w:rsidR="00011146" w:rsidRDefault="00011146">
      <w:pPr>
        <w:pStyle w:val="newncpi"/>
      </w:pPr>
      <w: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011146" w:rsidRDefault="00011146">
      <w:pPr>
        <w:pStyle w:val="newncpi"/>
      </w:pPr>
      <w:r>
        <w:t>после абзаца второго дополнить пункт абзацем следующего содержания:</w:t>
      </w:r>
    </w:p>
    <w:p w:rsidR="00011146" w:rsidRDefault="00011146">
      <w:pPr>
        <w:pStyle w:val="newncpi"/>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11146" w:rsidRDefault="00011146">
      <w:pPr>
        <w:pStyle w:val="newncpi"/>
      </w:pPr>
      <w:r>
        <w:t>в абзаце тринадцатом слова «наименование (фирменное наименование),» заменить словами «полное наименование и»;</w:t>
      </w:r>
    </w:p>
    <w:p w:rsidR="00011146" w:rsidRDefault="00011146">
      <w:pPr>
        <w:pStyle w:val="newncpi"/>
      </w:pPr>
      <w:r>
        <w:t>в абзаце двадцать первом слова «наименование (фирменное наименование)» заменить словами «полное наименование»;</w:t>
      </w:r>
    </w:p>
    <w:p w:rsidR="00011146" w:rsidRDefault="00011146">
      <w:pPr>
        <w:pStyle w:val="newncpi"/>
      </w:pPr>
      <w:r>
        <w:t>пункт 5 после абзаца второго дополнить абзацем следующего содержания:</w:t>
      </w:r>
    </w:p>
    <w:p w:rsidR="00011146" w:rsidRDefault="00011146">
      <w:pPr>
        <w:pStyle w:val="newncpi"/>
      </w:pPr>
      <w:r>
        <w:t>«информацию о правах покупателя и обязанностях продавца в соответствии с законодательством о защите прав потребителей;»;</w:t>
      </w:r>
    </w:p>
    <w:p w:rsidR="00011146" w:rsidRDefault="00011146">
      <w:pPr>
        <w:pStyle w:val="newncpi"/>
      </w:pPr>
      <w:r>
        <w:t>пункты 6 и 7 изложить в следующей редакции:</w:t>
      </w:r>
    </w:p>
    <w:p w:rsidR="00011146" w:rsidRDefault="00011146">
      <w:pPr>
        <w:pStyle w:val="point"/>
      </w:pPr>
      <w:r>
        <w:t>«6. Информация, предусмотренная в абзацах втором–пятом, восьмом–одиннадцатом,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011146" w:rsidRDefault="00011146">
      <w:pPr>
        <w:pStyle w:val="newncpi"/>
      </w:pPr>
      <w:r>
        <w:t>Информация, предусмотренная в абзацах шестом, седьмом, двенадцатом, тринадцатом, шестнадцатом–восемнадцатом,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011146" w:rsidRDefault="00011146">
      <w:pPr>
        <w:pStyle w:val="point"/>
      </w:pPr>
      <w: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011146" w:rsidRDefault="00011146">
      <w:pPr>
        <w:pStyle w:val="newncpi"/>
      </w:pPr>
      <w: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011146" w:rsidRDefault="00011146">
      <w:pPr>
        <w:pStyle w:val="newncpi"/>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11146" w:rsidRDefault="00011146">
      <w:pPr>
        <w:pStyle w:val="newncpi"/>
      </w:pPr>
      <w: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011146" w:rsidRDefault="00011146">
      <w:pPr>
        <w:pStyle w:val="newncpi"/>
      </w:pPr>
      <w:r>
        <w:t>режим работы;</w:t>
      </w:r>
    </w:p>
    <w:p w:rsidR="00011146" w:rsidRDefault="00011146">
      <w:pPr>
        <w:pStyle w:val="newncpi"/>
      </w:pPr>
      <w:r>
        <w:t>способы оплаты товаров и их доставки;</w:t>
      </w:r>
    </w:p>
    <w:p w:rsidR="00011146" w:rsidRDefault="00011146">
      <w:pPr>
        <w:pStyle w:val="newncpi"/>
      </w:pPr>
      <w:r>
        <w:t>дата включения сведений об интернет-магазине в Торговый реестр Республики Беларусь.</w:t>
      </w:r>
    </w:p>
    <w:p w:rsidR="00011146" w:rsidRDefault="00011146">
      <w:pPr>
        <w:pStyle w:val="newncpi"/>
      </w:pPr>
      <w:r>
        <w:lastRenderedPageBreak/>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011146" w:rsidRDefault="00011146">
      <w:pPr>
        <w:pStyle w:val="newncpi"/>
      </w:pPr>
      <w:r>
        <w:t>в части первой пункта 8 слова «розничной торговли по образцам» заменить словами «дистанционной торговли»;</w:t>
      </w:r>
    </w:p>
    <w:p w:rsidR="00011146" w:rsidRDefault="00011146">
      <w:pPr>
        <w:pStyle w:val="newncpi"/>
      </w:pPr>
      <w:r>
        <w:t>пункт 9 изложить в следующей редакции:</w:t>
      </w:r>
    </w:p>
    <w:p w:rsidR="00011146" w:rsidRDefault="00011146">
      <w:pPr>
        <w:pStyle w:val="point"/>
      </w:pPr>
      <w:r>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rsidR="00011146" w:rsidRDefault="00011146">
      <w:pPr>
        <w:pStyle w:val="newncpi"/>
      </w:pPr>
      <w:r>
        <w:t>в пункте 10 слова «розничной торговли по образцам» заменить словами «дистанционной торговли».</w:t>
      </w:r>
    </w:p>
    <w:p w:rsidR="00011146" w:rsidRDefault="00011146">
      <w:pPr>
        <w:pStyle w:val="point"/>
      </w:pPr>
      <w:r>
        <w:t>5. Преамбулу постановления Совета Министров Республики Беларусь от 27 марта 2010 г. № 440 «Об обеспечении проведения закупочных и товарных интервенций» изложить в следующей редакции:</w:t>
      </w:r>
    </w:p>
    <w:p w:rsidR="00011146" w:rsidRDefault="00011146">
      <w:pPr>
        <w:pStyle w:val="newncpi"/>
      </w:pPr>
      <w:r>
        <w:t>«На основании части четвертой пункта 1 статьи 23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point"/>
      </w:pPr>
      <w:r>
        <w:t>6. Утратил силу.</w:t>
      </w:r>
    </w:p>
    <w:p w:rsidR="00011146" w:rsidRDefault="00011146">
      <w:pPr>
        <w:pStyle w:val="point"/>
      </w:pPr>
      <w:r>
        <w:t>7. Исключен.</w:t>
      </w:r>
    </w:p>
    <w:p w:rsidR="00011146" w:rsidRDefault="00011146">
      <w:pPr>
        <w:rPr>
          <w:rFonts w:eastAsia="Times New Roman"/>
        </w:rPr>
        <w:sectPr w:rsidR="00011146" w:rsidSect="00011146">
          <w:headerReference w:type="even" r:id="rId6"/>
          <w:headerReference w:type="default" r:id="rId7"/>
          <w:footerReference w:type="first" r:id="rId8"/>
          <w:pgSz w:w="11906" w:h="16838" w:code="9"/>
          <w:pgMar w:top="1134" w:right="1133" w:bottom="851" w:left="1416" w:header="280" w:footer="180" w:gutter="0"/>
          <w:cols w:space="708"/>
          <w:titlePg/>
          <w:docGrid w:linePitch="408"/>
        </w:sectPr>
      </w:pPr>
    </w:p>
    <w:p w:rsidR="00011146" w:rsidRDefault="00011146">
      <w:pPr>
        <w:pStyle w:val="point"/>
      </w:pPr>
      <w:r>
        <w:lastRenderedPageBreak/>
        <w:t>8. В постановлении Совета Министров Республики Беларусь от 16 июля 2014 г. № 686 «О создании и функционировании рынков»:</w:t>
      </w:r>
    </w:p>
    <w:p w:rsidR="00011146" w:rsidRDefault="00011146">
      <w:pPr>
        <w:pStyle w:val="newncpi"/>
      </w:pPr>
      <w:r>
        <w:t>название изложить в следующей редакции:</w:t>
      </w:r>
    </w:p>
    <w:p w:rsidR="00011146" w:rsidRDefault="00011146">
      <w:pPr>
        <w:pStyle w:val="newncpi"/>
      </w:pPr>
      <w:r>
        <w:t>«О функционировании рынков»;</w:t>
      </w:r>
    </w:p>
    <w:p w:rsidR="00011146" w:rsidRDefault="00011146">
      <w:pPr>
        <w:pStyle w:val="newncpi"/>
      </w:pPr>
      <w:r>
        <w:t>преамбулу изложить в следующей редакции:</w:t>
      </w:r>
    </w:p>
    <w:p w:rsidR="00011146" w:rsidRDefault="00011146">
      <w:pPr>
        <w:pStyle w:val="newncpi"/>
      </w:pPr>
      <w:r>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newncpi"/>
      </w:pPr>
      <w:r>
        <w:t>абзац второй пункта 1 изложить в следующей редакции:</w:t>
      </w:r>
    </w:p>
    <w:p w:rsidR="00011146" w:rsidRDefault="00011146">
      <w:pPr>
        <w:pStyle w:val="newncpi"/>
      </w:pPr>
      <w:r>
        <w:t>«Правила функционирования рынков (прилагаются).»;</w:t>
      </w:r>
    </w:p>
    <w:p w:rsidR="00011146" w:rsidRDefault="00011146">
      <w:pPr>
        <w:pStyle w:val="newncpi"/>
      </w:pPr>
      <w:r>
        <w:t>в пункте 2 слова «Правил создания и функционирования рынков» заменить словами «Правил функционирования рынков»;</w:t>
      </w:r>
    </w:p>
    <w:p w:rsidR="00011146" w:rsidRDefault="00011146">
      <w:pPr>
        <w:pStyle w:val="newncpi"/>
      </w:pPr>
      <w:r>
        <w:t>в Правилах создания и функционирования рынков, утвержденных этим постановлением:</w:t>
      </w:r>
    </w:p>
    <w:p w:rsidR="00011146" w:rsidRDefault="00011146">
      <w:pPr>
        <w:pStyle w:val="newncpi"/>
      </w:pPr>
      <w:r>
        <w:t>название изложить в следующей редакции:</w:t>
      </w:r>
    </w:p>
    <w:p w:rsidR="00011146" w:rsidRDefault="00011146">
      <w:pPr>
        <w:pStyle w:val="newncpi"/>
      </w:pPr>
      <w:r>
        <w:t>«Правила функционирования рынков»;</w:t>
      </w:r>
    </w:p>
    <w:p w:rsidR="00011146" w:rsidRDefault="00011146">
      <w:pPr>
        <w:pStyle w:val="newncpi"/>
      </w:pPr>
      <w:r>
        <w:t>главу 1 изложить в следующей редакции:</w:t>
      </w:r>
    </w:p>
    <w:p w:rsidR="00011146" w:rsidRDefault="00011146">
      <w:pPr>
        <w:pStyle w:val="chapter"/>
      </w:pPr>
      <w:r>
        <w:t>«ГЛАВА 1</w:t>
      </w:r>
      <w:r>
        <w:br/>
        <w:t>ОБЩИЕ ПОЛОЖЕНИЯ. порядок деятельности рынка</w:t>
      </w:r>
    </w:p>
    <w:p w:rsidR="00011146" w:rsidRDefault="00011146">
      <w:pPr>
        <w:pStyle w:val="point"/>
      </w:pPr>
      <w: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011146" w:rsidRDefault="00011146">
      <w:pPr>
        <w:pStyle w:val="newncpi"/>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011146" w:rsidRDefault="00011146">
      <w:pPr>
        <w:pStyle w:val="point"/>
      </w:pPr>
      <w: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011146" w:rsidRDefault="00011146">
      <w:pPr>
        <w:pStyle w:val="newncpi"/>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011146" w:rsidRDefault="00011146">
      <w:pPr>
        <w:pStyle w:val="newncpi"/>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011146" w:rsidRDefault="00011146">
      <w:pPr>
        <w:pStyle w:val="newncpi"/>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011146" w:rsidRDefault="00011146">
      <w:pPr>
        <w:pStyle w:val="newncpi"/>
      </w:pPr>
      <w: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011146" w:rsidRDefault="00011146">
      <w:pPr>
        <w:pStyle w:val="newncpi"/>
      </w:pPr>
      <w:r>
        <w:t>торговый ряд – совокупность торговых мест, расположенных в одну линию;</w:t>
      </w:r>
    </w:p>
    <w:p w:rsidR="00011146" w:rsidRDefault="00011146">
      <w:pPr>
        <w:pStyle w:val="newncpi"/>
      </w:pPr>
      <w:r>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011146" w:rsidRDefault="00011146">
      <w:pPr>
        <w:pStyle w:val="point"/>
      </w:pPr>
      <w:r>
        <w:t xml:space="preserve">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w:t>
      </w:r>
      <w:r>
        <w:lastRenderedPageBreak/>
        <w:t>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011146" w:rsidRDefault="00011146">
      <w:pPr>
        <w:pStyle w:val="point"/>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011146" w:rsidRDefault="00011146">
      <w:pPr>
        <w:pStyle w:val="point"/>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011146" w:rsidRDefault="00011146">
      <w:pPr>
        <w:pStyle w:val="point"/>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011146" w:rsidRDefault="00011146">
      <w:pPr>
        <w:pStyle w:val="point"/>
      </w:pPr>
      <w:r>
        <w:t>7. Согласование схемы рынка осуществляется путем проставления соответствующих отметок 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011146" w:rsidRDefault="00011146">
      <w:pPr>
        <w:pStyle w:val="point"/>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011146" w:rsidRDefault="00011146">
      <w:pPr>
        <w:pStyle w:val="newncpi"/>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011146" w:rsidRDefault="00011146">
      <w:pPr>
        <w:pStyle w:val="newncpi"/>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011146" w:rsidRDefault="00011146">
      <w:pPr>
        <w:pStyle w:val="newncpi"/>
      </w:pPr>
      <w:r>
        <w:t>главу 2 исключить;</w:t>
      </w:r>
    </w:p>
    <w:p w:rsidR="00011146" w:rsidRDefault="00011146">
      <w:pPr>
        <w:pStyle w:val="newncpi"/>
      </w:pPr>
      <w:r>
        <w:t>название главы 3 изложить в следующей редакции:</w:t>
      </w:r>
    </w:p>
    <w:p w:rsidR="00011146" w:rsidRDefault="00011146">
      <w:pPr>
        <w:pStyle w:val="chapter"/>
      </w:pPr>
      <w:r>
        <w:t>«ГЛАВА 3</w:t>
      </w:r>
      <w:r>
        <w:br/>
        <w:t>ТРЕБОВАНИЯ К ОБОРУДОВАНИЮ И СОДЕРЖАНИЮ РЫНКА»;</w:t>
      </w:r>
    </w:p>
    <w:p w:rsidR="00011146" w:rsidRDefault="00011146">
      <w:pPr>
        <w:pStyle w:val="newncpi"/>
      </w:pPr>
      <w:r>
        <w:t>из пункта 24, абзаца двенадцатого части первой пункта 27, абзаца шестого пункта 29 слова «Республики Беларусь» исключить;</w:t>
      </w:r>
    </w:p>
    <w:p w:rsidR="00011146" w:rsidRDefault="00011146">
      <w:pPr>
        <w:pStyle w:val="newncpi"/>
      </w:pPr>
      <w:r>
        <w:t>в пункте 31:</w:t>
      </w:r>
    </w:p>
    <w:p w:rsidR="00011146" w:rsidRDefault="00011146">
      <w:pPr>
        <w:pStyle w:val="newncpi"/>
      </w:pPr>
      <w:r>
        <w:t>абзац шестой исключить;</w:t>
      </w:r>
    </w:p>
    <w:p w:rsidR="00011146" w:rsidRDefault="00011146">
      <w:pPr>
        <w:pStyle w:val="newncpi"/>
      </w:pPr>
      <w:r>
        <w:t>из абзацев восьмого и девятого слова «Республики Беларусь» исключить;</w:t>
      </w:r>
    </w:p>
    <w:p w:rsidR="00011146" w:rsidRDefault="00011146">
      <w:pPr>
        <w:pStyle w:val="newncpi"/>
      </w:pPr>
      <w:r>
        <w:t>из абзаца десятого слова «, выданных в порядке, установленном законодательством Республики Беларусь» исключить;</w:t>
      </w:r>
    </w:p>
    <w:p w:rsidR="00011146" w:rsidRDefault="00011146">
      <w:pPr>
        <w:pStyle w:val="newncpi"/>
      </w:pPr>
      <w:r>
        <w:t>из абзаца двенадцатого слова «в порядке, установленном законодательством Республики Беларусь» исключить;</w:t>
      </w:r>
    </w:p>
    <w:p w:rsidR="00011146" w:rsidRDefault="00011146">
      <w:pPr>
        <w:pStyle w:val="newncpi"/>
      </w:pPr>
      <w:r>
        <w:t>из абзаца тринадцатого слова «в порядке, установленном законодательством Республики Беларусь,» исключить;</w:t>
      </w:r>
    </w:p>
    <w:p w:rsidR="00011146" w:rsidRDefault="00011146">
      <w:pPr>
        <w:pStyle w:val="newncpi"/>
      </w:pPr>
      <w:r>
        <w:t>из абзаца четырнадцатого слова «в соответствии с законодательством Республики Беларусь» исключить;</w:t>
      </w:r>
    </w:p>
    <w:p w:rsidR="00011146" w:rsidRDefault="00011146">
      <w:pPr>
        <w:pStyle w:val="newncpi"/>
      </w:pPr>
      <w:r>
        <w:t>часть первую пункта 33 изложить в следующей редакции:</w:t>
      </w:r>
    </w:p>
    <w:p w:rsidR="00011146" w:rsidRDefault="00011146">
      <w:pPr>
        <w:pStyle w:val="point"/>
      </w:pPr>
      <w: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011146" w:rsidRDefault="00011146">
      <w:pPr>
        <w:pStyle w:val="newncpi"/>
      </w:pPr>
      <w:r>
        <w:t>в пункте 35:</w:t>
      </w:r>
    </w:p>
    <w:p w:rsidR="00011146" w:rsidRDefault="00011146">
      <w:pPr>
        <w:pStyle w:val="newncpi"/>
      </w:pPr>
      <w:r>
        <w:t>из абзаца пятого подпункта 35.1 слова «, если наличие таких специальных разрешений (лицензий) предусмотрено законодательством Республики Беларусь» исключить;</w:t>
      </w:r>
    </w:p>
    <w:p w:rsidR="00011146" w:rsidRDefault="00011146">
      <w:pPr>
        <w:pStyle w:val="newncpi"/>
      </w:pPr>
      <w:r>
        <w:lastRenderedPageBreak/>
        <w:t>из части первой подпункта 35.3 слова «в соответствии с законодательством Республики Беларусь» исключить;</w:t>
      </w:r>
    </w:p>
    <w:p w:rsidR="00011146" w:rsidRDefault="00011146">
      <w:pPr>
        <w:pStyle w:val="newncpi"/>
      </w:pPr>
      <w:r>
        <w:t>часть первую пункта 36 изложить в следующей редакции:</w:t>
      </w:r>
    </w:p>
    <w:p w:rsidR="00011146" w:rsidRDefault="00011146">
      <w:pPr>
        <w:pStyle w:val="point"/>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011146" w:rsidRDefault="00011146">
      <w:pPr>
        <w:pStyle w:val="newncpi"/>
      </w:pPr>
      <w:r>
        <w:t>из пункта 38 слова «в порядке, установленном законодательством Республики Беларусь» исключить;</w:t>
      </w:r>
    </w:p>
    <w:p w:rsidR="00011146" w:rsidRDefault="00011146">
      <w:pPr>
        <w:pStyle w:val="newncpi"/>
      </w:pPr>
      <w:r>
        <w:t>главу 5 исключить;</w:t>
      </w:r>
    </w:p>
    <w:p w:rsidR="00011146" w:rsidRDefault="00011146">
      <w:pPr>
        <w:pStyle w:val="newncpi"/>
      </w:pPr>
      <w:r>
        <w:t>из абзацев второго, пятого, тринадцатого, пятнадцатого пункта 47, абзацев второго, пятого, девятого части первой пункта 49, абзаца третьего пункта 51 слова «Республики Беларусь» исключить.</w:t>
      </w:r>
    </w:p>
    <w:p w:rsidR="00011146" w:rsidRDefault="00011146">
      <w:pPr>
        <w:pStyle w:val="point"/>
      </w:pPr>
      <w:r>
        <w:t>9. В постановлении Совета Министров Республики Беларусь от 22 июля 2014 г. №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011146" w:rsidRDefault="00011146">
      <w:pPr>
        <w:pStyle w:val="newncpi"/>
      </w:pPr>
      <w:r>
        <w:t>преамбулу изложить в следующей редакции:</w:t>
      </w:r>
    </w:p>
    <w:p w:rsidR="00011146" w:rsidRDefault="00011146">
      <w:pPr>
        <w:pStyle w:val="newncpi"/>
      </w:pPr>
      <w: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newncpi"/>
      </w:pPr>
      <w:r>
        <w:t>в Правилах продажи отдельных видов товаров и осуществления общественного питания, утвержденных этим постановлением:</w:t>
      </w:r>
    </w:p>
    <w:p w:rsidR="00011146" w:rsidRDefault="00011146">
      <w:pPr>
        <w:pStyle w:val="newncpi"/>
      </w:pPr>
      <w:r>
        <w:t>в пункте 2:</w:t>
      </w:r>
    </w:p>
    <w:p w:rsidR="00011146" w:rsidRDefault="00011146">
      <w:pPr>
        <w:pStyle w:val="newncpi"/>
      </w:pPr>
      <w:r>
        <w:t>в абзаце первом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011146" w:rsidRDefault="00011146">
      <w:pPr>
        <w:pStyle w:val="newncpi"/>
      </w:pPr>
      <w:r>
        <w:t>абзац третий изложить в следующей редакции:</w:t>
      </w:r>
    </w:p>
    <w:p w:rsidR="00011146" w:rsidRDefault="00011146">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011146" w:rsidRDefault="00011146">
      <w:pPr>
        <w:pStyle w:val="newncpi"/>
      </w:pPr>
      <w:r>
        <w:t>абзацы четвертый, седьмой и восьмой исключить;</w:t>
      </w:r>
    </w:p>
    <w:p w:rsidR="00011146" w:rsidRDefault="00011146">
      <w:pPr>
        <w:pStyle w:val="newncpi"/>
      </w:pPr>
      <w:r>
        <w:t>из абзаца тринадцатого слово «розничной» исключить;</w:t>
      </w:r>
    </w:p>
    <w:p w:rsidR="00011146" w:rsidRDefault="00011146">
      <w:pPr>
        <w:pStyle w:val="newncpi"/>
      </w:pPr>
      <w:r>
        <w:t>в пункте 4:</w:t>
      </w:r>
    </w:p>
    <w:p w:rsidR="00011146" w:rsidRDefault="00011146">
      <w:pPr>
        <w:pStyle w:val="newncpi"/>
      </w:pPr>
      <w:r>
        <w:t>в части первой слова «(вне) торговых объектов» заменить словами «использования торгового объекта»;</w:t>
      </w:r>
    </w:p>
    <w:p w:rsidR="00011146" w:rsidRDefault="00011146">
      <w:pPr>
        <w:pStyle w:val="newncpi"/>
      </w:pPr>
      <w:r>
        <w:t>часть третью исключить;</w:t>
      </w:r>
    </w:p>
    <w:p w:rsidR="00011146" w:rsidRDefault="00011146">
      <w:pPr>
        <w:pStyle w:val="newncpi"/>
      </w:pPr>
      <w:r>
        <w:t>части первую–третью пункта 5 изложить в следующей редакции:</w:t>
      </w:r>
    </w:p>
    <w:p w:rsidR="00011146" w:rsidRDefault="00011146">
      <w:pPr>
        <w:pStyle w:val="point"/>
      </w:pPr>
      <w:r>
        <w:t>«5. Покупатели обслуживаются в соответствии с установленным продавцом режимом работы.</w:t>
      </w:r>
    </w:p>
    <w:p w:rsidR="00011146" w:rsidRDefault="00011146">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011146" w:rsidRDefault="00011146">
      <w:pPr>
        <w:pStyle w:val="newncpi"/>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011146" w:rsidRDefault="00011146">
      <w:pPr>
        <w:pStyle w:val="newncpi"/>
      </w:pPr>
      <w:r>
        <w:t>часть четвертую пункта 7 изложить в следующей редакции:</w:t>
      </w:r>
    </w:p>
    <w:p w:rsidR="00011146" w:rsidRDefault="00011146">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011146" w:rsidRDefault="00011146">
      <w:pPr>
        <w:pStyle w:val="newncpi"/>
      </w:pPr>
      <w:r>
        <w:t>в пункте 21 слово «изготовления» заменить словом «происхождения»;</w:t>
      </w:r>
    </w:p>
    <w:p w:rsidR="00011146" w:rsidRDefault="00011146">
      <w:pPr>
        <w:pStyle w:val="newncpi"/>
      </w:pPr>
      <w:r>
        <w:lastRenderedPageBreak/>
        <w:t>пункт 22 после слов «игрушек и игр» дополнить словами «, мелких штучных товаров (рыболовных снастей, крепежных изделий и других подобных товаров)»;</w:t>
      </w:r>
    </w:p>
    <w:p w:rsidR="00011146" w:rsidRDefault="00011146">
      <w:pPr>
        <w:pStyle w:val="newncpi"/>
      </w:pPr>
      <w:r>
        <w:t>пункт 23 изложить в следующей редакции:</w:t>
      </w:r>
    </w:p>
    <w:p w:rsidR="00011146" w:rsidRDefault="00011146">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011146" w:rsidRDefault="00011146">
      <w:pPr>
        <w:pStyle w:val="newncpi"/>
      </w:pPr>
      <w:r>
        <w:t>часть вторую пункта 26 дополнить словами «, за исключением продажи напитков в розлив»;</w:t>
      </w:r>
    </w:p>
    <w:p w:rsidR="00011146" w:rsidRDefault="00011146">
      <w:pPr>
        <w:pStyle w:val="newncpi"/>
      </w:pPr>
      <w:r>
        <w:t>подпункт 33.1 пункта 33 после слов «нетабачных никотиносодержащих изделий,» дополнить словами «энергетических напитков,»;</w:t>
      </w:r>
    </w:p>
    <w:p w:rsidR="00011146" w:rsidRDefault="00011146">
      <w:pPr>
        <w:pStyle w:val="newncpi"/>
      </w:pPr>
      <w:r>
        <w:t>абзац первый части первой пункта 35 изложить в следующей редакции:</w:t>
      </w:r>
    </w:p>
    <w:p w:rsidR="00011146" w:rsidRDefault="00011146">
      <w:pPr>
        <w:pStyle w:val="point"/>
      </w:pPr>
      <w: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011146" w:rsidRDefault="00011146">
      <w:pPr>
        <w:pStyle w:val="newncpi"/>
      </w:pPr>
      <w:r>
        <w:t>в пункте 46:</w:t>
      </w:r>
    </w:p>
    <w:p w:rsidR="00011146" w:rsidRDefault="00011146">
      <w:pPr>
        <w:pStyle w:val="newncpi"/>
      </w:pPr>
      <w:r>
        <w:t>слова «(для особо скоропортящихся товаров)» заменить словами «(для пищевых продуктов, срок годности которых составляет не более 72 часов)»;</w:t>
      </w:r>
    </w:p>
    <w:p w:rsidR="00011146" w:rsidRDefault="00011146">
      <w:pPr>
        <w:pStyle w:val="newncpi"/>
      </w:pPr>
      <w:r>
        <w:t>дополнить пункт частью следующего содержания:</w:t>
      </w:r>
    </w:p>
    <w:p w:rsidR="00011146" w:rsidRDefault="00011146">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011146" w:rsidRDefault="00011146">
      <w:pPr>
        <w:pStyle w:val="newncpi"/>
      </w:pPr>
      <w:r>
        <w:t>из пункта 56 слова «подставками и» исключить;</w:t>
      </w:r>
    </w:p>
    <w:p w:rsidR="00011146" w:rsidRDefault="00011146">
      <w:pPr>
        <w:pStyle w:val="newncpi"/>
      </w:pPr>
      <w:r>
        <w:t>в пункте 73:</w:t>
      </w:r>
    </w:p>
    <w:p w:rsidR="00011146" w:rsidRDefault="00011146">
      <w:pPr>
        <w:pStyle w:val="newncpi"/>
      </w:pPr>
      <w:r>
        <w:t>из абзаца второго слова «(за исключением новых швейных и трикотажных бельевых изделий)» исключить;</w:t>
      </w:r>
    </w:p>
    <w:p w:rsidR="00011146" w:rsidRDefault="00011146">
      <w:pPr>
        <w:pStyle w:val="newncpi"/>
      </w:pPr>
      <w:r>
        <w:t>дополнить пункт частью следующего содержания:</w:t>
      </w:r>
    </w:p>
    <w:p w:rsidR="00011146" w:rsidRDefault="00011146">
      <w:pPr>
        <w:pStyle w:val="newncpi"/>
      </w:pPr>
      <w:r>
        <w:t>«Требования абзаца второго части первой настоящего пункта не распространяются на:</w:t>
      </w:r>
    </w:p>
    <w:p w:rsidR="00011146" w:rsidRDefault="00011146">
      <w:pPr>
        <w:pStyle w:val="newncpi"/>
      </w:pPr>
      <w:r>
        <w:t>товары, принятые на комиссию от граждан;</w:t>
      </w:r>
    </w:p>
    <w:p w:rsidR="00011146" w:rsidRDefault="00011146">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011146" w:rsidRDefault="00011146">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011146" w:rsidRDefault="00011146">
      <w:pPr>
        <w:pStyle w:val="newncpi"/>
      </w:pPr>
      <w:r>
        <w:t>новые швейные и трикотажные бельевые изделия.»;</w:t>
      </w:r>
    </w:p>
    <w:p w:rsidR="00011146" w:rsidRDefault="00011146">
      <w:pPr>
        <w:pStyle w:val="newncpi"/>
      </w:pPr>
      <w:r>
        <w:t>из пункта 80 слова «(Национальный реестр правовых актов Республики Беларусь, 2007 г., № 144, 5/25341; Национальный правовой Интернет-портал Республики Беларусь, 26.06.2014, 5/39042)» исключить;</w:t>
      </w:r>
    </w:p>
    <w:p w:rsidR="00011146" w:rsidRDefault="00011146">
      <w:pPr>
        <w:pStyle w:val="newncpi"/>
      </w:pPr>
      <w:r>
        <w:t>пункт 93 дополнить частью следующего содержания:</w:t>
      </w:r>
    </w:p>
    <w:p w:rsidR="00011146" w:rsidRDefault="00011146">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011146" w:rsidRDefault="00011146">
      <w:pPr>
        <w:pStyle w:val="newncpi"/>
      </w:pPr>
      <w:r>
        <w:t>в пункте 94:</w:t>
      </w:r>
    </w:p>
    <w:p w:rsidR="00011146" w:rsidRDefault="00011146">
      <w:pPr>
        <w:pStyle w:val="newncpi"/>
      </w:pPr>
      <w:r>
        <w:t>из абзаца первого слова «на товарном ярлыке (этикетке)» исключить;</w:t>
      </w:r>
    </w:p>
    <w:p w:rsidR="00011146" w:rsidRDefault="00011146">
      <w:pPr>
        <w:pStyle w:val="newncpi"/>
      </w:pPr>
      <w:r>
        <w:t>дополнить пункт частями следующего содержания:</w:t>
      </w:r>
    </w:p>
    <w:p w:rsidR="00011146" w:rsidRDefault="00011146">
      <w:pPr>
        <w:pStyle w:val="newncpi"/>
      </w:pPr>
      <w:r>
        <w:lastRenderedPageBreak/>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011146" w:rsidRDefault="00011146">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011146" w:rsidRDefault="00011146">
      <w:pPr>
        <w:pStyle w:val="newncpi"/>
      </w:pPr>
      <w:r>
        <w:t>В случае отсутствия на товарном ярлыке (этикетке) информации о цене изделия наличие ценника является обязательным.»;</w:t>
      </w:r>
    </w:p>
    <w:p w:rsidR="00011146" w:rsidRDefault="00011146">
      <w:pPr>
        <w:pStyle w:val="newncpi"/>
      </w:pPr>
      <w:r>
        <w:t>в пункте 96 слова «сертификата соответствия (аттестата качества)» заменить словами «сертификата (аттестата)»;</w:t>
      </w:r>
    </w:p>
    <w:p w:rsidR="00011146" w:rsidRDefault="00011146">
      <w:pPr>
        <w:pStyle w:val="newncpi"/>
      </w:pPr>
      <w:r>
        <w:t>в пункте 98:</w:t>
      </w:r>
    </w:p>
    <w:p w:rsidR="00011146" w:rsidRDefault="00011146">
      <w:pPr>
        <w:pStyle w:val="newncpi"/>
      </w:pPr>
      <w:r>
        <w:t>в части первой слова «сертификат соответствия (аттестат качества)» заменить словами «сертификат (аттестат)» в соответствующем падеже;</w:t>
      </w:r>
    </w:p>
    <w:p w:rsidR="00011146" w:rsidRDefault="00011146">
      <w:pPr>
        <w:pStyle w:val="newncpi"/>
      </w:pPr>
      <w:r>
        <w:t>после части первой дополнить пункт частью следующего содержания:</w:t>
      </w:r>
    </w:p>
    <w:p w:rsidR="00011146" w:rsidRDefault="00011146">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011146" w:rsidRDefault="00011146">
      <w:pPr>
        <w:pStyle w:val="newncpi"/>
      </w:pPr>
      <w:r>
        <w:t>пункт 99 изложить в следующей редакции:</w:t>
      </w:r>
    </w:p>
    <w:p w:rsidR="00011146" w:rsidRDefault="00011146">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011146" w:rsidRDefault="00011146">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011146" w:rsidRDefault="00011146">
      <w:pPr>
        <w:pStyle w:val="newncpi"/>
      </w:pPr>
      <w:r>
        <w:t>в пункте 109:</w:t>
      </w:r>
    </w:p>
    <w:p w:rsidR="00011146" w:rsidRDefault="00011146">
      <w:pPr>
        <w:pStyle w:val="newncpi"/>
      </w:pPr>
      <w:r>
        <w:t>абзац второй изложить в следующей редакции:</w:t>
      </w:r>
    </w:p>
    <w:p w:rsidR="00011146" w:rsidRDefault="00011146">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011146" w:rsidRDefault="00011146">
      <w:pPr>
        <w:pStyle w:val="newncpi"/>
      </w:pPr>
      <w:r>
        <w:t>из абзацев четвертого и пятого слово «законодательством» исключить;</w:t>
      </w:r>
    </w:p>
    <w:p w:rsidR="00011146" w:rsidRDefault="00011146">
      <w:pPr>
        <w:pStyle w:val="newncpi"/>
      </w:pPr>
      <w:r>
        <w:t>в пункте 110:</w:t>
      </w:r>
    </w:p>
    <w:p w:rsidR="00011146" w:rsidRDefault="00011146">
      <w:pPr>
        <w:pStyle w:val="newncpi"/>
      </w:pPr>
      <w:r>
        <w:t>из абзаца третьего слово «законодательством» исключить;</w:t>
      </w:r>
    </w:p>
    <w:p w:rsidR="00011146" w:rsidRDefault="00011146">
      <w:pPr>
        <w:pStyle w:val="newncpi"/>
      </w:pPr>
      <w:r>
        <w:t>абзац четвертый изложить в следующей редакции:</w:t>
      </w:r>
    </w:p>
    <w:p w:rsidR="00011146" w:rsidRDefault="00011146">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011146" w:rsidRDefault="00011146">
      <w:pPr>
        <w:pStyle w:val="newncpi"/>
      </w:pPr>
      <w:r>
        <w:t>в части второй пункта 113 слова «, размере скидки и условиях ее предоставления» заменить словами «и размере скидки»;</w:t>
      </w:r>
    </w:p>
    <w:p w:rsidR="00011146" w:rsidRDefault="00011146">
      <w:pPr>
        <w:pStyle w:val="newncpi"/>
      </w:pPr>
      <w:r>
        <w:t>в пункте 114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011146" w:rsidRDefault="00011146">
      <w:pPr>
        <w:pStyle w:val="newncpi"/>
      </w:pPr>
      <w:r>
        <w:t>дополнить Правила главой 16 следующего содержания:</w:t>
      </w:r>
    </w:p>
    <w:p w:rsidR="00011146" w:rsidRDefault="00011146">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011146" w:rsidRDefault="00011146">
      <w:pPr>
        <w:pStyle w:val="point"/>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011146" w:rsidRDefault="00011146">
      <w:pPr>
        <w:pStyle w:val="underpoint"/>
      </w:pPr>
      <w:r>
        <w:t>115.1. в торговых объектах, объектах общественного питания, расположенных:</w:t>
      </w:r>
    </w:p>
    <w:p w:rsidR="00011146" w:rsidRDefault="00011146">
      <w:pPr>
        <w:pStyle w:val="newncpi"/>
      </w:pPr>
      <w:r>
        <w:lastRenderedPageBreak/>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011146" w:rsidRDefault="00011146">
      <w:pPr>
        <w:pStyle w:val="newncpi"/>
      </w:pPr>
      <w:r>
        <w:t>в зданиях (помещениях, сооружениях) производственных организаций и на объектах строительства;</w:t>
      </w:r>
    </w:p>
    <w:p w:rsidR="00011146" w:rsidRDefault="00011146">
      <w:pPr>
        <w:pStyle w:val="newncpi"/>
      </w:pPr>
      <w:r>
        <w:t>в физкультурно-спортивных сооружениях и на их территориях, за исключением стационарных объектов общественного питания;</w:t>
      </w:r>
    </w:p>
    <w:p w:rsidR="00011146" w:rsidRDefault="00011146">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011146" w:rsidRDefault="00011146">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011146" w:rsidRDefault="00011146">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011146" w:rsidRDefault="00011146">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011146" w:rsidRDefault="00011146">
      <w:pPr>
        <w:pStyle w:val="underpoint"/>
      </w:pPr>
      <w:r>
        <w:t>115.4. в полимерной потребительской упаковке номинальным объемом более 2 литров.</w:t>
      </w:r>
    </w:p>
    <w:p w:rsidR="00011146" w:rsidRDefault="00011146">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011146" w:rsidRDefault="00011146">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011146" w:rsidRDefault="00011146">
      <w:pPr>
        <w:pStyle w:val="newncpi"/>
      </w:pPr>
      <w:r>
        <w:t>Положение о порядке разработки и утверждения ассортиментного перечня товаров, утвержденное этим постановлением, изложить в новой редакции (прилагается).</w:t>
      </w:r>
    </w:p>
    <w:p w:rsidR="00011146" w:rsidRDefault="00011146">
      <w:pPr>
        <w:pStyle w:val="point"/>
      </w:pPr>
      <w:r>
        <w:t>10. В Положении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 702:</w:t>
      </w:r>
    </w:p>
    <w:p w:rsidR="00011146" w:rsidRDefault="00011146">
      <w:pPr>
        <w:pStyle w:val="newncpi"/>
      </w:pPr>
      <w:r>
        <w:t>в подпункте 5.3 пункта 5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011146" w:rsidRDefault="00011146">
      <w:pPr>
        <w:pStyle w:val="newncpi"/>
      </w:pPr>
      <w:r>
        <w:t>в пункте 6:</w:t>
      </w:r>
    </w:p>
    <w:p w:rsidR="00011146" w:rsidRDefault="00011146">
      <w:pPr>
        <w:pStyle w:val="newncpi"/>
      </w:pPr>
      <w:r>
        <w:t>дополнить пункт подпунктами 6.11</w:t>
      </w:r>
      <w:r>
        <w:rPr>
          <w:vertAlign w:val="superscript"/>
        </w:rPr>
        <w:t>1</w:t>
      </w:r>
      <w:r>
        <w:t xml:space="preserve"> и 6.11</w:t>
      </w:r>
      <w:r>
        <w:rPr>
          <w:vertAlign w:val="superscript"/>
        </w:rPr>
        <w:t xml:space="preserve">2 </w:t>
      </w:r>
      <w:r>
        <w:t>следующего содержания:</w:t>
      </w:r>
    </w:p>
    <w:p w:rsidR="00011146" w:rsidRDefault="00011146">
      <w:pPr>
        <w:pStyle w:val="underpoint"/>
      </w:pPr>
      <w:r>
        <w:t>«6.11</w:t>
      </w:r>
      <w:r>
        <w:rPr>
          <w:vertAlign w:val="superscript"/>
        </w:rPr>
        <w:t>1</w:t>
      </w:r>
      <w:r>
        <w:t>.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011146" w:rsidRDefault="00011146">
      <w:pPr>
        <w:pStyle w:val="underpoint"/>
      </w:pPr>
      <w:r>
        <w:t>6.11</w:t>
      </w:r>
      <w:r>
        <w:rPr>
          <w:vertAlign w:val="superscript"/>
        </w:rPr>
        <w:t>2</w:t>
      </w:r>
      <w:r>
        <w:t>.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011146" w:rsidRDefault="00011146">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011146" w:rsidRDefault="00011146">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011146" w:rsidRDefault="00011146">
      <w:pPr>
        <w:pStyle w:val="newncpi"/>
      </w:pPr>
      <w:r>
        <w:t>в подпункте 6.17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011146" w:rsidRDefault="00011146">
      <w:pPr>
        <w:pStyle w:val="newncpi"/>
      </w:pPr>
      <w:r>
        <w:t>подпункт 6.18 изложить в следующей редакции:</w:t>
      </w:r>
    </w:p>
    <w:p w:rsidR="00011146" w:rsidRDefault="00011146">
      <w:pPr>
        <w:pStyle w:val="underpoint"/>
      </w:pPr>
      <w:r>
        <w:lastRenderedPageBreak/>
        <w:t>«6.18. обеспечивает реализацию основных направлений развития торговли, общественного питания и бытового обслуживания;»;</w:t>
      </w:r>
    </w:p>
    <w:p w:rsidR="00011146" w:rsidRDefault="00011146">
      <w:pPr>
        <w:pStyle w:val="newncpi"/>
      </w:pPr>
      <w:r>
        <w:t>подпункт 6.19 исключить;</w:t>
      </w:r>
    </w:p>
    <w:p w:rsidR="00011146" w:rsidRDefault="00011146">
      <w:pPr>
        <w:pStyle w:val="newncpi"/>
      </w:pPr>
      <w:r>
        <w:t>подпункты 6.22–6.24 и 6.26 изложить в следующей редакции:</w:t>
      </w:r>
    </w:p>
    <w:p w:rsidR="00011146" w:rsidRDefault="00011146">
      <w:pPr>
        <w:pStyle w:val="underpoint"/>
      </w:pPr>
      <w:r>
        <w:t>«6.22. разрабатывает и утверждает:</w:t>
      </w:r>
    </w:p>
    <w:p w:rsidR="00011146" w:rsidRDefault="00011146">
      <w:pPr>
        <w:pStyle w:val="newncpi"/>
      </w:pPr>
      <w: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011146" w:rsidRDefault="00011146">
      <w:pPr>
        <w:pStyle w:val="newncpi"/>
      </w:pPr>
      <w:r>
        <w:t>порядок оформления предварительных заказов на обслуживание покупателей в объектах общественного питания;</w:t>
      </w:r>
    </w:p>
    <w:p w:rsidR="00011146" w:rsidRDefault="00011146">
      <w:pPr>
        <w:pStyle w:val="newncpi"/>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011146" w:rsidRDefault="00011146">
      <w:pPr>
        <w:pStyle w:val="underpoint"/>
      </w:pPr>
      <w:r>
        <w:t>6.23. устанавливает:</w:t>
      </w:r>
    </w:p>
    <w:p w:rsidR="00011146" w:rsidRDefault="00011146">
      <w:pPr>
        <w:pStyle w:val="newncpi"/>
      </w:pPr>
      <w: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011146" w:rsidRDefault="00011146">
      <w:pPr>
        <w:pStyle w:val="newncpi"/>
      </w:pPr>
      <w:r>
        <w:t>классификацию торговых объектов по видам и типам, классификацию форм торговли;</w:t>
      </w:r>
    </w:p>
    <w:p w:rsidR="00011146" w:rsidRDefault="00011146">
      <w:pPr>
        <w:pStyle w:val="newncpi"/>
      </w:pPr>
      <w:r>
        <w:t>нормы товарных потерь;</w:t>
      </w:r>
    </w:p>
    <w:p w:rsidR="00011146" w:rsidRDefault="00011146">
      <w:pPr>
        <w:pStyle w:val="underpoint"/>
      </w:pPr>
      <w:r>
        <w:t>6.24. определяет классификацию объектов общественного питания по типам;»;</w:t>
      </w:r>
    </w:p>
    <w:p w:rsidR="00011146" w:rsidRDefault="00011146">
      <w:pPr>
        <w:pStyle w:val="underpoint"/>
      </w:pPr>
      <w: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011146" w:rsidRDefault="00011146">
      <w:pPr>
        <w:pStyle w:val="point"/>
      </w:pPr>
      <w:r>
        <w:t>11. Пункты 163 и 164 приложения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6237"/>
        <w:gridCol w:w="3119"/>
      </w:tblGrid>
      <w:tr w:rsidR="00011146">
        <w:trPr>
          <w:trHeight w:val="240"/>
        </w:trPr>
        <w:tc>
          <w:tcPr>
            <w:tcW w:w="3333" w:type="pct"/>
            <w:tcMar>
              <w:top w:w="0" w:type="dxa"/>
              <w:left w:w="6" w:type="dxa"/>
              <w:bottom w:w="0" w:type="dxa"/>
              <w:right w:w="6" w:type="dxa"/>
            </w:tcMar>
            <w:hideMark/>
          </w:tcPr>
          <w:p w:rsidR="00011146" w:rsidRDefault="00011146">
            <w:pPr>
              <w:pStyle w:val="table10"/>
              <w:spacing w:before="120"/>
            </w:pPr>
            <w:r>
              <w:t>«163. Согласование схемы рынка</w:t>
            </w:r>
          </w:p>
        </w:tc>
        <w:tc>
          <w:tcPr>
            <w:tcW w:w="1667" w:type="pct"/>
            <w:tcMar>
              <w:top w:w="0" w:type="dxa"/>
              <w:left w:w="6" w:type="dxa"/>
              <w:bottom w:w="0" w:type="dxa"/>
              <w:right w:w="6" w:type="dxa"/>
            </w:tcMar>
            <w:hideMark/>
          </w:tcPr>
          <w:p w:rsidR="00011146" w:rsidRDefault="00011146">
            <w:pPr>
              <w:pStyle w:val="table10"/>
              <w:spacing w:before="120"/>
            </w:pPr>
            <w:r>
              <w:t>пункт 9.9 единого перечня</w:t>
            </w:r>
          </w:p>
        </w:tc>
      </w:tr>
      <w:tr w:rsidR="00011146">
        <w:trPr>
          <w:trHeight w:val="240"/>
        </w:trPr>
        <w:tc>
          <w:tcPr>
            <w:tcW w:w="3333" w:type="pct"/>
            <w:tcMar>
              <w:top w:w="0" w:type="dxa"/>
              <w:left w:w="6" w:type="dxa"/>
              <w:bottom w:w="0" w:type="dxa"/>
              <w:right w:w="6" w:type="dxa"/>
            </w:tcMar>
            <w:hideMark/>
          </w:tcPr>
          <w:p w:rsidR="00011146" w:rsidRDefault="00011146">
            <w:pPr>
              <w:pStyle w:val="table10"/>
              <w:spacing w:before="120"/>
            </w:pPr>
            <w: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667" w:type="pct"/>
            <w:tcMar>
              <w:top w:w="0" w:type="dxa"/>
              <w:left w:w="6" w:type="dxa"/>
              <w:bottom w:w="0" w:type="dxa"/>
              <w:right w:w="6" w:type="dxa"/>
            </w:tcMar>
            <w:hideMark/>
          </w:tcPr>
          <w:p w:rsidR="00011146" w:rsidRDefault="00011146">
            <w:pPr>
              <w:pStyle w:val="table10"/>
              <w:spacing w:before="120"/>
            </w:pPr>
            <w:r>
              <w:t>пункт 9.10 единого перечня».</w:t>
            </w:r>
          </w:p>
        </w:tc>
      </w:tr>
    </w:tbl>
    <w:p w:rsidR="00011146" w:rsidRDefault="00011146">
      <w:pPr>
        <w:pStyle w:val="newncpi"/>
      </w:pPr>
      <w:r>
        <w:t> </w:t>
      </w:r>
    </w:p>
    <w:p w:rsidR="00011146" w:rsidRDefault="00011146">
      <w:pPr>
        <w:pStyle w:val="point"/>
      </w:pPr>
      <w:r>
        <w:t>12. В постановлении Совета Министров Республики Беларусь от 15 февраля 2019 г. № 101 «О выставочной и ярмарочной деятельности в Республике Беларусь»:</w:t>
      </w:r>
    </w:p>
    <w:p w:rsidR="00011146" w:rsidRDefault="00011146">
      <w:pPr>
        <w:pStyle w:val="newncpi"/>
      </w:pPr>
      <w:r>
        <w:t>преамбулу изложить в следующей редакции:</w:t>
      </w:r>
    </w:p>
    <w:p w:rsidR="00011146" w:rsidRDefault="00011146">
      <w:pPr>
        <w:pStyle w:val="newncpi"/>
      </w:pPr>
      <w:r>
        <w:t>«На основании пункта 5 статьи 15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11146" w:rsidRDefault="00011146">
      <w:pPr>
        <w:pStyle w:val="newncpi"/>
      </w:pPr>
      <w:r>
        <w:t>в Положении о порядке организации и согласования проведения ярмарок на территории Республики Беларусь, утвержденном этим постановлением:</w:t>
      </w:r>
    </w:p>
    <w:p w:rsidR="00011146" w:rsidRDefault="00011146">
      <w:pPr>
        <w:pStyle w:val="newncpi"/>
      </w:pPr>
      <w:r>
        <w:t>абзац первый пункта 2 изложить в следующей редакции:</w:t>
      </w:r>
    </w:p>
    <w:p w:rsidR="00011146" w:rsidRDefault="00011146">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011146" w:rsidRDefault="00011146">
      <w:pPr>
        <w:pStyle w:val="newncpi"/>
      </w:pPr>
      <w:r>
        <w:t>абзац второй части первой пункта 13 изложить в следующей редакции:</w:t>
      </w:r>
    </w:p>
    <w:p w:rsidR="00011146" w:rsidRDefault="00011146">
      <w:pPr>
        <w:pStyle w:val="newncpi"/>
      </w:pPr>
      <w: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11146" w:rsidRDefault="00011146">
      <w:pPr>
        <w:pStyle w:val="point"/>
      </w:pPr>
      <w:r>
        <w:lastRenderedPageBreak/>
        <w:t>13. В постановлении Совета Министров Республики Беларусь от 14 октября 2019 г. № 694 «Об организации питания обучающихся»:</w:t>
      </w:r>
    </w:p>
    <w:p w:rsidR="00011146" w:rsidRDefault="00011146">
      <w:pPr>
        <w:pStyle w:val="newncpi"/>
      </w:pPr>
      <w:r>
        <w:t>в Положении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011146" w:rsidRDefault="00011146">
      <w:pPr>
        <w:pStyle w:val="newncpi"/>
      </w:pPr>
      <w:r>
        <w:t>часть вторую пункта 2 изложить в следующей редакции:</w:t>
      </w:r>
    </w:p>
    <w:p w:rsidR="00011146" w:rsidRDefault="00011146">
      <w:pPr>
        <w:pStyle w:val="newncpi"/>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011146" w:rsidRDefault="00011146">
      <w:pPr>
        <w:pStyle w:val="newncpi"/>
      </w:pPr>
      <w:r>
        <w:t>в пункте 35 слова «торгово-производственной деятельности» заменить словами «осуществления общественного питания»;</w:t>
      </w:r>
    </w:p>
    <w:p w:rsidR="00011146" w:rsidRDefault="00011146">
      <w:pPr>
        <w:pStyle w:val="newncpi"/>
      </w:pPr>
      <w:r>
        <w:t>в Положении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rsidR="00011146" w:rsidRDefault="00011146">
      <w:pPr>
        <w:pStyle w:val="newncpi"/>
      </w:pPr>
      <w:r>
        <w:t>часть вторую пункта 2 изложить в следующей редакции:</w:t>
      </w:r>
    </w:p>
    <w:p w:rsidR="00011146" w:rsidRDefault="00011146">
      <w:pPr>
        <w:pStyle w:val="newncpi"/>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011146" w:rsidRDefault="00011146">
      <w:pPr>
        <w:pStyle w:val="newncpi"/>
      </w:pPr>
      <w:r>
        <w:t>в пункте 21 слова «торгово-производственной деятельности» заменить словами «осуществления общественного питания».</w:t>
      </w:r>
    </w:p>
    <w:p w:rsidR="00011146" w:rsidRDefault="00011146">
      <w:pPr>
        <w:pStyle w:val="point"/>
      </w:pPr>
      <w:r>
        <w:t>14. Утратил силу.</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011146">
        <w:tc>
          <w:tcPr>
            <w:tcW w:w="3485" w:type="pct"/>
            <w:tcMar>
              <w:top w:w="0" w:type="dxa"/>
              <w:left w:w="6" w:type="dxa"/>
              <w:bottom w:w="0" w:type="dxa"/>
              <w:right w:w="6" w:type="dxa"/>
            </w:tcMar>
            <w:hideMark/>
          </w:tcPr>
          <w:p w:rsidR="00011146" w:rsidRDefault="00011146">
            <w:pPr>
              <w:pStyle w:val="cap1"/>
            </w:pPr>
            <w:r>
              <w:t> </w:t>
            </w:r>
          </w:p>
        </w:tc>
        <w:tc>
          <w:tcPr>
            <w:tcW w:w="1515" w:type="pct"/>
            <w:tcMar>
              <w:top w:w="0" w:type="dxa"/>
              <w:left w:w="6" w:type="dxa"/>
              <w:bottom w:w="0" w:type="dxa"/>
              <w:right w:w="6" w:type="dxa"/>
            </w:tcMar>
            <w:hideMark/>
          </w:tcPr>
          <w:p w:rsidR="00011146" w:rsidRDefault="00011146">
            <w:pPr>
              <w:pStyle w:val="capu1"/>
            </w:pPr>
            <w:r>
              <w:t>УТВЕРЖДЕНО</w:t>
            </w:r>
          </w:p>
          <w:p w:rsidR="00011146" w:rsidRDefault="00011146">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25.06.2021 № 363)</w:t>
            </w:r>
          </w:p>
        </w:tc>
      </w:tr>
    </w:tbl>
    <w:p w:rsidR="00011146" w:rsidRDefault="00011146">
      <w:pPr>
        <w:pStyle w:val="titleu"/>
      </w:pPr>
      <w:r>
        <w:t>ПОЛОЖЕНИЕ</w:t>
      </w:r>
      <w:r>
        <w:br/>
        <w:t>о порядке разработки и утверждения ассортиментного перечня товаров</w:t>
      </w:r>
    </w:p>
    <w:p w:rsidR="00011146" w:rsidRDefault="00011146">
      <w:pPr>
        <w:pStyle w:val="point"/>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011146" w:rsidRDefault="00011146">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rsidR="00011146" w:rsidRDefault="00011146">
      <w:pPr>
        <w:pStyle w:val="newncpi"/>
      </w:pPr>
      <w:r>
        <w:t>вид товаров – совокупность товаров определенной группы, объединенных общим названием и назначением;</w:t>
      </w:r>
    </w:p>
    <w:p w:rsidR="00011146" w:rsidRDefault="00011146">
      <w:pPr>
        <w:pStyle w:val="newncpi"/>
      </w:pPr>
      <w: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011146" w:rsidRDefault="00011146">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011146" w:rsidRDefault="00011146">
      <w:pPr>
        <w:pStyle w:val="point"/>
      </w:pPr>
      <w:r>
        <w:lastRenderedPageBreak/>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011146" w:rsidRDefault="00011146">
      <w:pPr>
        <w:pStyle w:val="newncpi"/>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011146" w:rsidRDefault="00011146">
      <w:pPr>
        <w:pStyle w:val="newncpi"/>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011146" w:rsidRDefault="00011146">
      <w:pPr>
        <w:pStyle w:val="newncpi"/>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011146" w:rsidRDefault="00011146">
      <w:pPr>
        <w:pStyle w:val="newncpi"/>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011146" w:rsidRDefault="00011146">
      <w:pPr>
        <w:pStyle w:val="newncpi"/>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011146" w:rsidRDefault="00011146">
      <w:pPr>
        <w:pStyle w:val="newncpi"/>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011146" w:rsidRDefault="00011146">
      <w:pPr>
        <w:pStyle w:val="newncpi"/>
      </w:pPr>
      <w: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011146" w:rsidRDefault="00011146">
      <w:pPr>
        <w:pStyle w:val="point"/>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011146" w:rsidRDefault="00011146">
      <w:pPr>
        <w:pStyle w:val="point"/>
      </w:pPr>
      <w: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011146" w:rsidRDefault="00011146">
      <w:pPr>
        <w:pStyle w:val="point"/>
      </w:pPr>
      <w:r>
        <w:t>6. Ассортиментный перечень товаров не требуется при продаже товаров:</w:t>
      </w:r>
    </w:p>
    <w:p w:rsidR="00011146" w:rsidRDefault="00011146">
      <w:pPr>
        <w:pStyle w:val="newncpi"/>
      </w:pPr>
      <w:r>
        <w:t>с использованием передвижных средств разносной торговли;</w:t>
      </w:r>
    </w:p>
    <w:p w:rsidR="00011146" w:rsidRDefault="00011146">
      <w:pPr>
        <w:pStyle w:val="newncpi"/>
      </w:pPr>
      <w:r>
        <w:t>в неизолированных торговых объектах;</w:t>
      </w:r>
    </w:p>
    <w:p w:rsidR="00011146" w:rsidRDefault="00011146">
      <w:pPr>
        <w:pStyle w:val="newncpi"/>
      </w:pPr>
      <w:r>
        <w:t>в магазинах беспошлинной торговли;</w:t>
      </w:r>
    </w:p>
    <w:p w:rsidR="00011146" w:rsidRDefault="00011146">
      <w:pPr>
        <w:pStyle w:val="newncpi"/>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011146" w:rsidRDefault="00011146">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011146" w:rsidRDefault="00011146">
      <w:pPr>
        <w:pStyle w:val="newncpi"/>
      </w:pPr>
      <w:r>
        <w:lastRenderedPageBreak/>
        <w:t>в магазинах по продаже имущества, изъятого, арестованного или обращенного в доход государства иным способом;</w:t>
      </w:r>
    </w:p>
    <w:p w:rsidR="00011146" w:rsidRDefault="00011146">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011146" w:rsidRDefault="00011146">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011146" w:rsidRDefault="00011146">
      <w:pPr>
        <w:pStyle w:val="newncpi"/>
      </w:pPr>
      <w:r>
        <w:t xml:space="preserve">в торговых объектах по продаже исключительно </w:t>
      </w:r>
      <w:proofErr w:type="gramStart"/>
      <w:r>
        <w:t>не проданных</w:t>
      </w:r>
      <w:proofErr w:type="gramEnd"/>
      <w:r>
        <w:t xml:space="preserve">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011146" w:rsidRDefault="00011146">
      <w:pPr>
        <w:pStyle w:val="newncpi"/>
      </w:pPr>
      <w:r>
        <w:t>в фирменных магазинах;</w:t>
      </w:r>
    </w:p>
    <w:p w:rsidR="00011146" w:rsidRDefault="00011146">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011146">
        <w:tc>
          <w:tcPr>
            <w:tcW w:w="3750" w:type="pct"/>
            <w:tcMar>
              <w:top w:w="0" w:type="dxa"/>
              <w:left w:w="6" w:type="dxa"/>
              <w:bottom w:w="0" w:type="dxa"/>
              <w:right w:w="6" w:type="dxa"/>
            </w:tcMar>
            <w:hideMark/>
          </w:tcPr>
          <w:p w:rsidR="00011146" w:rsidRDefault="00011146">
            <w:pPr>
              <w:pStyle w:val="newncpi"/>
            </w:pPr>
            <w:r>
              <w:t> </w:t>
            </w:r>
          </w:p>
        </w:tc>
        <w:tc>
          <w:tcPr>
            <w:tcW w:w="1250" w:type="pct"/>
            <w:tcMar>
              <w:top w:w="0" w:type="dxa"/>
              <w:left w:w="6" w:type="dxa"/>
              <w:bottom w:w="0" w:type="dxa"/>
              <w:right w:w="6" w:type="dxa"/>
            </w:tcMar>
            <w:hideMark/>
          </w:tcPr>
          <w:p w:rsidR="00011146" w:rsidRDefault="00011146">
            <w:pPr>
              <w:pStyle w:val="append1"/>
            </w:pPr>
            <w:r>
              <w:t>Приложение 2</w:t>
            </w:r>
          </w:p>
          <w:p w:rsidR="00011146" w:rsidRDefault="00011146">
            <w:pPr>
              <w:pStyle w:val="append"/>
            </w:pPr>
            <w:r>
              <w:t xml:space="preserve">к постановлению </w:t>
            </w:r>
            <w:r>
              <w:br/>
              <w:t xml:space="preserve">Совета Министров </w:t>
            </w:r>
            <w:r>
              <w:br/>
              <w:t xml:space="preserve">Республики Беларусь </w:t>
            </w:r>
            <w:r>
              <w:br/>
              <w:t>25.06.2021 № 363</w:t>
            </w:r>
          </w:p>
        </w:tc>
      </w:tr>
    </w:tbl>
    <w:p w:rsidR="00011146" w:rsidRDefault="00011146">
      <w:pPr>
        <w:pStyle w:val="titlep"/>
        <w:jc w:val="left"/>
      </w:pPr>
      <w:r>
        <w:t>ПЕРЕЧЕНЬ</w:t>
      </w:r>
      <w:r>
        <w:br/>
        <w:t>утративших силу постановлений Совета Министров Республики Беларусь</w:t>
      </w:r>
    </w:p>
    <w:p w:rsidR="00011146" w:rsidRDefault="00011146">
      <w:pPr>
        <w:pStyle w:val="point"/>
      </w:pPr>
      <w:r>
        <w:t>1. Постановление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011146" w:rsidRDefault="00011146">
      <w:pPr>
        <w:pStyle w:val="point"/>
      </w:pPr>
      <w:r>
        <w:t>2. Постановление Совета Министров Республики Беларусь от 27 ноября 2007 г. № 1621 «О внесении изменения в постановление Совета Министров Республики Беларусь от 6 марта 2006 г. № 317».</w:t>
      </w:r>
    </w:p>
    <w:p w:rsidR="00011146" w:rsidRDefault="00011146">
      <w:pPr>
        <w:pStyle w:val="point"/>
      </w:pPr>
      <w:r>
        <w:t>3. Постановление Совета Министров Республики Беларусь от 30 декабря 2008 г. № 2039 «О внесении дополнений в постановление Совета Министров Республики Беларусь от 6 марта 2006 г. № 317».</w:t>
      </w:r>
    </w:p>
    <w:p w:rsidR="00011146" w:rsidRDefault="00011146">
      <w:pPr>
        <w:pStyle w:val="point"/>
      </w:pPr>
      <w:r>
        <w:t>4. Постановление Совета Министров Республики Беларусь от 19 апреля 2010 г. № 572 «О внесении дополнений в постановление Совета Министров Республики Беларусь от 6 марта 2006 г. № 317».</w:t>
      </w:r>
    </w:p>
    <w:p w:rsidR="00011146" w:rsidRDefault="00011146">
      <w:pPr>
        <w:pStyle w:val="point"/>
      </w:pPr>
      <w:r>
        <w:t>5. Постановление Совета Министров Республики Беларусь от 18 апреля 2014 г. № 367 «О внесении изменений в постановление Совета Министров Республики Беларусь от 6 марта 2006 г. № 317».</w:t>
      </w:r>
    </w:p>
    <w:p w:rsidR="00011146" w:rsidRDefault="00011146">
      <w:pPr>
        <w:pStyle w:val="point"/>
      </w:pPr>
      <w:r>
        <w:t>6. Постановление Совета Министров Республики Беларусь от 23 декабря 2014 г. №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011146" w:rsidRDefault="00011146">
      <w:pPr>
        <w:pStyle w:val="point"/>
      </w:pPr>
      <w:r>
        <w:t>7. Подпункт 1.64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011146" w:rsidRDefault="00011146">
      <w:pPr>
        <w:pStyle w:val="point"/>
      </w:pPr>
      <w:r>
        <w:lastRenderedPageBreak/>
        <w:t>8. Постановление Совета Министров Республики Беларусь от 14 мая 2018 г. № 351 «О внесении изменений в постановление Совета Министров Республики Беларусь от 23 декабря 2014 г. № 1227».</w:t>
      </w:r>
    </w:p>
    <w:p w:rsidR="00011146" w:rsidRDefault="00011146">
      <w:pPr>
        <w:pStyle w:val="point"/>
      </w:pPr>
      <w:r>
        <w:t>9. Подпункт 1.18 пункта 1 постановления Совета Министров Республики Беларусь от 14 декабря 2018 г. №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011146">
        <w:tc>
          <w:tcPr>
            <w:tcW w:w="3750" w:type="pct"/>
            <w:tcMar>
              <w:top w:w="0" w:type="dxa"/>
              <w:left w:w="6" w:type="dxa"/>
              <w:bottom w:w="0" w:type="dxa"/>
              <w:right w:w="6" w:type="dxa"/>
            </w:tcMar>
            <w:hideMark/>
          </w:tcPr>
          <w:p w:rsidR="00011146" w:rsidRDefault="00011146">
            <w:pPr>
              <w:pStyle w:val="newncpi"/>
            </w:pPr>
            <w:r>
              <w:t> </w:t>
            </w:r>
          </w:p>
        </w:tc>
        <w:tc>
          <w:tcPr>
            <w:tcW w:w="1250" w:type="pct"/>
            <w:tcMar>
              <w:top w:w="0" w:type="dxa"/>
              <w:left w:w="6" w:type="dxa"/>
              <w:bottom w:w="0" w:type="dxa"/>
              <w:right w:w="6" w:type="dxa"/>
            </w:tcMar>
            <w:hideMark/>
          </w:tcPr>
          <w:p w:rsidR="00011146" w:rsidRDefault="00011146">
            <w:pPr>
              <w:pStyle w:val="capu1"/>
            </w:pPr>
            <w:r>
              <w:t>УТВЕРЖДЕНО</w:t>
            </w:r>
          </w:p>
          <w:p w:rsidR="00011146" w:rsidRDefault="00011146">
            <w:pPr>
              <w:pStyle w:val="cap1"/>
            </w:pPr>
            <w:r>
              <w:t xml:space="preserve">Постановление </w:t>
            </w:r>
            <w:r>
              <w:br/>
              <w:t xml:space="preserve">Совета Министров </w:t>
            </w:r>
            <w:r>
              <w:br/>
              <w:t>Республики Беларусь</w:t>
            </w:r>
            <w:r>
              <w:br/>
              <w:t>25.06.2021 № 363</w:t>
            </w:r>
          </w:p>
        </w:tc>
      </w:tr>
    </w:tbl>
    <w:p w:rsidR="00011146" w:rsidRDefault="00011146">
      <w:pPr>
        <w:pStyle w:val="titleu"/>
      </w:pPr>
      <w:r>
        <w:t>ПОЛОЖЕНИЕ</w:t>
      </w:r>
      <w:r>
        <w:br/>
        <w:t>о Торговом реестре Республики Беларусь</w:t>
      </w:r>
    </w:p>
    <w:p w:rsidR="00011146" w:rsidRDefault="00011146">
      <w:pPr>
        <w:pStyle w:val="chapter"/>
      </w:pPr>
      <w:r>
        <w:t>ГЛАВА 1</w:t>
      </w:r>
      <w:r>
        <w:br/>
        <w:t>ОБЩИЕ ПОЛОЖЕНИЯ</w:t>
      </w:r>
    </w:p>
    <w:p w:rsidR="00011146" w:rsidRDefault="00011146">
      <w:pPr>
        <w:pStyle w:val="point"/>
      </w:pPr>
      <w: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011146" w:rsidRDefault="00011146">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w:t>
      </w:r>
    </w:p>
    <w:p w:rsidR="00011146" w:rsidRDefault="00011146">
      <w:pPr>
        <w:pStyle w:val="point"/>
      </w:pPr>
      <w:r>
        <w:t>3. Владельцем Торгового реестра является Министерство антимонопольного регулирования и торговли.</w:t>
      </w:r>
    </w:p>
    <w:p w:rsidR="00011146" w:rsidRDefault="00011146">
      <w:pPr>
        <w:pStyle w:val="point"/>
      </w:pPr>
      <w:r>
        <w:t>4. Ведение Торгового реестра осуществляется на принципах:</w:t>
      </w:r>
    </w:p>
    <w:p w:rsidR="00011146" w:rsidRDefault="00011146">
      <w:pPr>
        <w:pStyle w:val="newncpi"/>
      </w:pPr>
      <w:r>
        <w:t>полноты и достоверности содержащихся в нем сведений;</w:t>
      </w:r>
    </w:p>
    <w:p w:rsidR="00011146" w:rsidRDefault="00011146">
      <w:pPr>
        <w:pStyle w:val="newncpi"/>
      </w:pPr>
      <w:r>
        <w:t>оперативности предоставления сведений;</w:t>
      </w:r>
    </w:p>
    <w:p w:rsidR="00011146" w:rsidRDefault="00011146">
      <w:pPr>
        <w:pStyle w:val="newncpi"/>
      </w:pPr>
      <w:r>
        <w:t>точности предоставляемых сведений.</w:t>
      </w:r>
    </w:p>
    <w:p w:rsidR="00011146" w:rsidRDefault="00011146">
      <w:pPr>
        <w:pStyle w:val="chapter"/>
      </w:pPr>
      <w:r>
        <w:t>ГЛАВА 2</w:t>
      </w:r>
      <w:r>
        <w:br/>
        <w:t>ПОРЯДОК СОЗДАНИЯ И ВЕДЕНИЯ ТОРГОВОГО РЕЕСТРА</w:t>
      </w:r>
    </w:p>
    <w:p w:rsidR="00011146" w:rsidRDefault="00011146">
      <w:pPr>
        <w:pStyle w:val="point"/>
      </w:pPr>
      <w: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rsidR="00011146" w:rsidRDefault="00011146">
      <w:pPr>
        <w:pStyle w:val="point"/>
      </w:pPr>
      <w:r>
        <w:t>6. При создании и ведении Торгового реестра Министерством антимонопольного регулирования и торговли:</w:t>
      </w:r>
    </w:p>
    <w:p w:rsidR="00011146" w:rsidRDefault="00011146">
      <w:pPr>
        <w:pStyle w:val="newncpi"/>
      </w:pPr>
      <w: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011146" w:rsidRDefault="00011146">
      <w:pPr>
        <w:pStyle w:val="newncpi"/>
      </w:pPr>
      <w:r>
        <w:t>определяются программно-технические средства ведения Торгового реестра;</w:t>
      </w:r>
    </w:p>
    <w:p w:rsidR="00011146" w:rsidRDefault="00011146">
      <w:pPr>
        <w:pStyle w:val="newncpi"/>
      </w:pPr>
      <w:r>
        <w:t>определяется состав справочников, используемых для ведения Торгового реестра;</w:t>
      </w:r>
    </w:p>
    <w:p w:rsidR="00011146" w:rsidRDefault="00011146">
      <w:pPr>
        <w:pStyle w:val="newncpi"/>
      </w:pPr>
      <w:r>
        <w:t>обеспечивается выполнение требований законодательства о защите информации;</w:t>
      </w:r>
    </w:p>
    <w:p w:rsidR="00011146" w:rsidRDefault="00011146">
      <w:pPr>
        <w:pStyle w:val="newncpi"/>
      </w:pPr>
      <w:r>
        <w:t>осуществляются иные функции по созданию и ведению Торгового реестра.</w:t>
      </w:r>
    </w:p>
    <w:p w:rsidR="00011146" w:rsidRDefault="00011146">
      <w:pPr>
        <w:pStyle w:val="point"/>
      </w:pPr>
      <w:r>
        <w:lastRenderedPageBreak/>
        <w:t>7. Уполномоченными органами в соответствии с их компетенцией формируются базы данных, в том числе:</w:t>
      </w:r>
    </w:p>
    <w:p w:rsidR="00011146" w:rsidRDefault="00011146">
      <w:pPr>
        <w:pStyle w:val="newncpi"/>
      </w:pPr>
      <w: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011146" w:rsidRDefault="00011146">
      <w:pPr>
        <w:pStyle w:val="newncpi"/>
      </w:pPr>
      <w:r>
        <w:t>вносятся изменения в сведения, ранее включенные в базы данных, а также исключаются сведения из баз данных;</w:t>
      </w:r>
    </w:p>
    <w:p w:rsidR="00011146" w:rsidRDefault="00011146">
      <w:pPr>
        <w:pStyle w:val="newncpi"/>
      </w:pPr>
      <w:r>
        <w:t>обеспечиваются полнота, достоверность, систематизация и хранение сведений баз данных;</w:t>
      </w:r>
    </w:p>
    <w:p w:rsidR="00011146" w:rsidRDefault="00011146">
      <w:pPr>
        <w:pStyle w:val="newncpi"/>
      </w:pPr>
      <w:r>
        <w:t>осуществляются иные функции по формированию баз данных.</w:t>
      </w:r>
    </w:p>
    <w:p w:rsidR="00011146" w:rsidRDefault="00011146">
      <w:pPr>
        <w:pStyle w:val="chapter"/>
      </w:pPr>
      <w:r>
        <w:t>ГЛАВА 3</w:t>
      </w:r>
      <w:r>
        <w:br/>
        <w:t>СОСТАВ СВЕДЕНИЙ, ВКЛЮЧАЕМЫХ В ТОРГОВЫЙ РЕЕСТР</w:t>
      </w:r>
    </w:p>
    <w:p w:rsidR="00011146" w:rsidRDefault="00011146">
      <w:pPr>
        <w:pStyle w:val="point"/>
      </w:pPr>
      <w:r>
        <w:t>8. В Торговый реестр включаются сведения:</w:t>
      </w:r>
    </w:p>
    <w:p w:rsidR="00011146" w:rsidRDefault="00011146">
      <w:pPr>
        <w:pStyle w:val="underpoint"/>
      </w:pPr>
      <w: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011146" w:rsidRDefault="00011146">
      <w:pPr>
        <w:pStyle w:val="newncpi"/>
      </w:pPr>
      <w:r>
        <w:t>полное наименование юридического лица, фамилия собственное имя, отчество (если таковое имеется) индивидуального предпринимателя;</w:t>
      </w:r>
    </w:p>
    <w:p w:rsidR="00011146" w:rsidRDefault="00011146">
      <w:pPr>
        <w:pStyle w:val="newncpi"/>
      </w:pPr>
      <w:r>
        <w:t>учетный номер плательщика заявителя-резидента*;</w:t>
      </w:r>
    </w:p>
    <w:p w:rsidR="00011146" w:rsidRDefault="00011146">
      <w:pPr>
        <w:pStyle w:val="newncpi"/>
      </w:pPr>
      <w:r>
        <w:t>идентификационный код (номер) налогоплательщика или его аналог в стране регистрации (при наличии) заявителя-нерезидента**;</w:t>
      </w:r>
    </w:p>
    <w:p w:rsidR="00011146" w:rsidRDefault="00011146">
      <w:pPr>
        <w:pStyle w:val="newncpi"/>
      </w:pPr>
      <w:r>
        <w:t>регистрационный номер в Едином государственном регистре юридических лиц и индивидуальных предпринимателей заявителя-резидента;</w:t>
      </w:r>
    </w:p>
    <w:p w:rsidR="00011146" w:rsidRDefault="00011146">
      <w:pPr>
        <w:pStyle w:val="newncpi"/>
      </w:pPr>
      <w:r>
        <w:t>регистрационный код (номер) в стране регистрации (при наличии) заявителя-нерезидента;</w:t>
      </w:r>
    </w:p>
    <w:p w:rsidR="00011146" w:rsidRDefault="00011146">
      <w:pPr>
        <w:pStyle w:val="newncpi"/>
      </w:pPr>
      <w: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011146" w:rsidRDefault="00011146">
      <w:pPr>
        <w:pStyle w:val="newncpi"/>
      </w:pPr>
      <w:r>
        <w:t>наименование регистрирующего органа в стране регистрации и дата создания (регистрации) заявителя-нерезидента;</w:t>
      </w:r>
    </w:p>
    <w:p w:rsidR="00011146" w:rsidRDefault="00011146">
      <w:pPr>
        <w:pStyle w:val="newncpi"/>
      </w:pPr>
      <w:r>
        <w:t>наименование государственного органа (организации), в подчинении (составе, системе) которого находится юридическое лицо (при наличии);</w:t>
      </w:r>
    </w:p>
    <w:p w:rsidR="00011146" w:rsidRDefault="00011146">
      <w:pPr>
        <w:pStyle w:val="newncpi"/>
      </w:pPr>
      <w:r>
        <w:t>место нахождения юридического лица, место жительства индивидуального предпринимателя;</w:t>
      </w:r>
    </w:p>
    <w:p w:rsidR="00011146" w:rsidRDefault="00011146">
      <w:pPr>
        <w:pStyle w:val="newncpi"/>
      </w:pPr>
      <w:r>
        <w:t>сведения о реорганизации юридического лица (при наличии);</w:t>
      </w:r>
    </w:p>
    <w:p w:rsidR="00011146" w:rsidRDefault="00011146">
      <w:pPr>
        <w:pStyle w:val="newncpi"/>
      </w:pPr>
      <w:r>
        <w:t>информация о ликвидации (прекращении деятельности) заявителя (при наличии);</w:t>
      </w:r>
    </w:p>
    <w:p w:rsidR="00011146" w:rsidRDefault="00011146">
      <w:pPr>
        <w:pStyle w:val="newncpi"/>
      </w:pPr>
      <w:r>
        <w:t>сведения об исключении заявителя-резидента из Единого государственного регистра юридических лиц и индивидуальных предпринимателей;</w:t>
      </w:r>
    </w:p>
    <w:p w:rsidR="00011146" w:rsidRDefault="00011146">
      <w:pPr>
        <w:pStyle w:val="newncpi"/>
      </w:pPr>
      <w:r>
        <w:t>номера контактных телефонов, номер факса, наименование интернет-сайта, адрес электронной почты заявителя (при наличии);</w:t>
      </w:r>
    </w:p>
    <w:p w:rsidR="00011146" w:rsidRDefault="00011146">
      <w:pPr>
        <w:pStyle w:val="newncpi"/>
      </w:pPr>
      <w: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011146" w:rsidRDefault="00011146">
      <w:pPr>
        <w:pStyle w:val="newncpi"/>
      </w:pPr>
      <w: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011146" w:rsidRDefault="00011146">
      <w:pPr>
        <w:pStyle w:val="newncpi"/>
      </w:pPr>
      <w:r>
        <w:t>виды торговли;</w:t>
      </w:r>
    </w:p>
    <w:p w:rsidR="00011146" w:rsidRDefault="00011146">
      <w:pPr>
        <w:pStyle w:val="newncpi"/>
      </w:pPr>
      <w:r>
        <w:t>формы торговли;</w:t>
      </w:r>
    </w:p>
    <w:p w:rsidR="00011146" w:rsidRDefault="00011146">
      <w:pPr>
        <w:pStyle w:val="newncpi"/>
      </w:pPr>
      <w:r>
        <w:t>доменное имя сайта интернет-магазина;</w:t>
      </w:r>
    </w:p>
    <w:p w:rsidR="00011146" w:rsidRDefault="0001114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11146" w:rsidRDefault="00011146">
      <w:pPr>
        <w:pStyle w:val="snoskiline"/>
      </w:pPr>
      <w:r>
        <w:t>______________________________</w:t>
      </w:r>
    </w:p>
    <w:p w:rsidR="00011146" w:rsidRDefault="00011146">
      <w:pPr>
        <w:pStyle w:val="snoski"/>
      </w:pPr>
      <w:r>
        <w: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011146" w:rsidRDefault="00011146">
      <w:pPr>
        <w:pStyle w:val="snoski"/>
        <w:spacing w:after="240"/>
      </w:pPr>
      <w:r>
        <w:lastRenderedPageBreak/>
        <w: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011146" w:rsidRDefault="00011146">
      <w:pPr>
        <w:pStyle w:val="underpoint"/>
      </w:pPr>
      <w:r>
        <w:t>8.2. о торговом объекте:</w:t>
      </w:r>
    </w:p>
    <w:p w:rsidR="00011146" w:rsidRDefault="00011146">
      <w:pPr>
        <w:pStyle w:val="newncpi"/>
      </w:pPr>
      <w:r>
        <w:t>наименование (при наличии);</w:t>
      </w:r>
    </w:p>
    <w:p w:rsidR="00011146" w:rsidRDefault="00011146">
      <w:pPr>
        <w:pStyle w:val="newncpi"/>
      </w:pPr>
      <w:r>
        <w:t>наименование торговой сети (для стационарного торгового объекта, входящего в торговую сеть) (при наличии);</w:t>
      </w:r>
    </w:p>
    <w:p w:rsidR="00011146" w:rsidRDefault="00011146">
      <w:pPr>
        <w:pStyle w:val="newncpi"/>
      </w:pPr>
      <w:r>
        <w:t>место нахождения (маршрут движения);</w:t>
      </w:r>
    </w:p>
    <w:p w:rsidR="00011146" w:rsidRDefault="00011146">
      <w:pPr>
        <w:pStyle w:val="newncpi"/>
      </w:pPr>
      <w:r>
        <w:t>вид;</w:t>
      </w:r>
    </w:p>
    <w:p w:rsidR="00011146" w:rsidRDefault="00011146">
      <w:pPr>
        <w:pStyle w:val="newncpi"/>
      </w:pPr>
      <w:r>
        <w:t>тип (при наличии);</w:t>
      </w:r>
    </w:p>
    <w:p w:rsidR="00011146" w:rsidRDefault="00011146">
      <w:pPr>
        <w:pStyle w:val="newncpi"/>
      </w:pPr>
      <w:r>
        <w:t>виды торговли;</w:t>
      </w:r>
    </w:p>
    <w:p w:rsidR="00011146" w:rsidRDefault="0001114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11146" w:rsidRDefault="00011146">
      <w:pPr>
        <w:pStyle w:val="newncpi"/>
      </w:pPr>
      <w:r>
        <w:t>торговая площадь (при наличии);</w:t>
      </w:r>
    </w:p>
    <w:p w:rsidR="00011146" w:rsidRDefault="00011146">
      <w:pPr>
        <w:pStyle w:val="newncpi"/>
      </w:pPr>
      <w:r>
        <w:t>номера контактных телефонов, адрес электронной почты (при наличии);</w:t>
      </w:r>
    </w:p>
    <w:p w:rsidR="00011146" w:rsidRDefault="00011146">
      <w:pPr>
        <w:pStyle w:val="underpoint"/>
      </w:pPr>
      <w:r>
        <w:t>8.3. об объекте общественного питания:</w:t>
      </w:r>
    </w:p>
    <w:p w:rsidR="00011146" w:rsidRDefault="00011146">
      <w:pPr>
        <w:pStyle w:val="newncpi"/>
      </w:pPr>
      <w:r>
        <w:t>наименование (при наличии);</w:t>
      </w:r>
    </w:p>
    <w:p w:rsidR="00011146" w:rsidRDefault="00011146">
      <w:pPr>
        <w:pStyle w:val="newncpi"/>
      </w:pPr>
      <w:r>
        <w:t>место нахождения (маршрут движения);</w:t>
      </w:r>
    </w:p>
    <w:p w:rsidR="00011146" w:rsidRDefault="00011146">
      <w:pPr>
        <w:pStyle w:val="newncpi"/>
      </w:pPr>
      <w:r>
        <w:t>тип (при наличии);</w:t>
      </w:r>
    </w:p>
    <w:p w:rsidR="00011146" w:rsidRDefault="0001114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 (при наличии);</w:t>
      </w:r>
    </w:p>
    <w:p w:rsidR="00011146" w:rsidRDefault="00011146">
      <w:pPr>
        <w:pStyle w:val="newncpi"/>
      </w:pPr>
      <w:r>
        <w:t>количество мест, в том числе общедоступных (при наличии);</w:t>
      </w:r>
    </w:p>
    <w:p w:rsidR="00011146" w:rsidRDefault="00011146">
      <w:pPr>
        <w:pStyle w:val="newncpi"/>
      </w:pPr>
      <w:r>
        <w:t>номера контактных телефонов, адрес электронной почты (при наличии);</w:t>
      </w:r>
    </w:p>
    <w:p w:rsidR="00011146" w:rsidRDefault="00011146">
      <w:pPr>
        <w:pStyle w:val="underpoint"/>
      </w:pPr>
      <w:r>
        <w:t>8.4. о торговом центре:</w:t>
      </w:r>
    </w:p>
    <w:p w:rsidR="00011146" w:rsidRDefault="00011146">
      <w:pPr>
        <w:pStyle w:val="newncpi"/>
      </w:pPr>
      <w:r>
        <w:t>наименование (при наличии);</w:t>
      </w:r>
    </w:p>
    <w:p w:rsidR="00011146" w:rsidRDefault="00011146">
      <w:pPr>
        <w:pStyle w:val="newncpi"/>
      </w:pPr>
      <w:r>
        <w:t>место нахождения;</w:t>
      </w:r>
    </w:p>
    <w:p w:rsidR="00011146" w:rsidRDefault="00011146">
      <w:pPr>
        <w:pStyle w:val="newncpi"/>
      </w:pPr>
      <w:r>
        <w:t>специализация;</w:t>
      </w:r>
    </w:p>
    <w:p w:rsidR="00011146" w:rsidRDefault="00011146">
      <w:pPr>
        <w:pStyle w:val="newncpi"/>
      </w:pPr>
      <w:r>
        <w:t>количество торговых объектов;</w:t>
      </w:r>
    </w:p>
    <w:p w:rsidR="00011146" w:rsidRDefault="00011146">
      <w:pPr>
        <w:pStyle w:val="newncpi"/>
      </w:pPr>
      <w:r>
        <w:t>количество объектов общественного питания (при наличии);</w:t>
      </w:r>
    </w:p>
    <w:p w:rsidR="00011146" w:rsidRDefault="00011146">
      <w:pPr>
        <w:pStyle w:val="newncpi"/>
      </w:pPr>
      <w:r>
        <w:t>площадь, отведенная под торговые объекты;</w:t>
      </w:r>
    </w:p>
    <w:p w:rsidR="00011146" w:rsidRDefault="00011146">
      <w:pPr>
        <w:pStyle w:val="newncpi"/>
      </w:pPr>
      <w:r>
        <w:t>номера контактных телефонов, адрес электронной почты администрации торгового центра (при наличии);</w:t>
      </w:r>
    </w:p>
    <w:p w:rsidR="00011146" w:rsidRDefault="00011146">
      <w:pPr>
        <w:pStyle w:val="underpoint"/>
      </w:pPr>
      <w:r>
        <w:t>8.5. о рынке:</w:t>
      </w:r>
    </w:p>
    <w:p w:rsidR="00011146" w:rsidRDefault="00011146">
      <w:pPr>
        <w:pStyle w:val="newncpi"/>
      </w:pPr>
      <w:r>
        <w:t>наименование (при наличии);</w:t>
      </w:r>
    </w:p>
    <w:p w:rsidR="00011146" w:rsidRDefault="00011146">
      <w:pPr>
        <w:pStyle w:val="newncpi"/>
      </w:pPr>
      <w:r>
        <w:t>место нахождения;</w:t>
      </w:r>
    </w:p>
    <w:p w:rsidR="00011146" w:rsidRDefault="00011146">
      <w:pPr>
        <w:pStyle w:val="newncpi"/>
      </w:pPr>
      <w:r>
        <w:t>тип;</w:t>
      </w:r>
    </w:p>
    <w:p w:rsidR="00011146" w:rsidRDefault="00011146">
      <w:pPr>
        <w:pStyle w:val="newncpi"/>
      </w:pPr>
      <w:r>
        <w:t>специализация (при наличии);</w:t>
      </w:r>
    </w:p>
    <w:p w:rsidR="00011146" w:rsidRDefault="00011146">
      <w:pPr>
        <w:pStyle w:val="newncpi"/>
      </w:pPr>
      <w:r>
        <w:t>количество торговых мест;</w:t>
      </w:r>
    </w:p>
    <w:p w:rsidR="00011146" w:rsidRDefault="00011146">
      <w:pPr>
        <w:pStyle w:val="newncpi"/>
      </w:pPr>
      <w:r>
        <w:t>количество торговых объектов (при наличии);</w:t>
      </w:r>
    </w:p>
    <w:p w:rsidR="00011146" w:rsidRDefault="00011146">
      <w:pPr>
        <w:pStyle w:val="newncpi"/>
      </w:pPr>
      <w:r>
        <w:t>номера контактных телефонов, адрес электронной почты администрации рынка (при наличии);</w:t>
      </w:r>
    </w:p>
    <w:p w:rsidR="00011146" w:rsidRDefault="00011146">
      <w:pPr>
        <w:pStyle w:val="underpoint"/>
      </w:pPr>
      <w:r>
        <w:t>8.6. об интернет-магазине:</w:t>
      </w:r>
    </w:p>
    <w:p w:rsidR="00011146" w:rsidRDefault="00011146">
      <w:pPr>
        <w:pStyle w:val="newncpi"/>
      </w:pPr>
      <w:r>
        <w:t>доменное имя сайта интернет-магазина;</w:t>
      </w:r>
    </w:p>
    <w:p w:rsidR="00011146" w:rsidRDefault="0001114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11146" w:rsidRDefault="00011146">
      <w:pPr>
        <w:pStyle w:val="underpoint"/>
      </w:pPr>
      <w:r>
        <w:t>8.6</w:t>
      </w:r>
      <w:r>
        <w:rPr>
          <w:vertAlign w:val="superscript"/>
        </w:rPr>
        <w:t>1</w:t>
      </w:r>
      <w:r>
        <w:t>.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011146" w:rsidRDefault="00011146">
      <w:pPr>
        <w:pStyle w:val="newncpi"/>
      </w:pPr>
      <w:r>
        <w:t>вид торговли;</w:t>
      </w:r>
    </w:p>
    <w:p w:rsidR="00011146" w:rsidRDefault="00011146">
      <w:pPr>
        <w:pStyle w:val="newncpi"/>
      </w:pPr>
      <w:r>
        <w:t>форма торговли;</w:t>
      </w:r>
    </w:p>
    <w:p w:rsidR="00011146" w:rsidRDefault="0001114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11146" w:rsidRDefault="00011146">
      <w:pPr>
        <w:pStyle w:val="underpoint"/>
      </w:pPr>
      <w:r>
        <w:lastRenderedPageBreak/>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011146" w:rsidRDefault="00011146">
      <w:pPr>
        <w:pStyle w:val="chapter"/>
      </w:pPr>
      <w:r>
        <w:t>ГЛАВА 4</w:t>
      </w:r>
      <w:r>
        <w:br/>
        <w:t>ПОРЯДОК ВНЕСЕНИЯ СВЕДЕНИЙ В ТОРГОВЫЙ РЕЕСТР</w:t>
      </w:r>
    </w:p>
    <w:p w:rsidR="00011146" w:rsidRDefault="00011146">
      <w:pPr>
        <w:pStyle w:val="point"/>
      </w:pPr>
      <w:r>
        <w:t>9. Внесение сведений в Торговый реестр осуществляется уполномоченными органами по:</w:t>
      </w:r>
    </w:p>
    <w:p w:rsidR="00011146" w:rsidRDefault="00011146">
      <w:pPr>
        <w:pStyle w:val="newncpi"/>
      </w:pPr>
      <w:r>
        <w:t>месту нахождения торговых объектов, объектов общественного питания, торговых центров, рынков;</w:t>
      </w:r>
    </w:p>
    <w:p w:rsidR="00011146" w:rsidRDefault="00011146">
      <w:pPr>
        <w:pStyle w:val="newncpi"/>
      </w:pPr>
      <w: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011146" w:rsidRDefault="00011146">
      <w:pPr>
        <w:pStyle w:val="newncpi"/>
      </w:pPr>
      <w: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011146" w:rsidRDefault="00011146">
      <w:pPr>
        <w:pStyle w:val="point"/>
      </w:pPr>
      <w:r>
        <w:t>10. Сведения в Торговый реестр вносятся на основании:</w:t>
      </w:r>
    </w:p>
    <w:p w:rsidR="00011146" w:rsidRDefault="00011146">
      <w:pPr>
        <w:pStyle w:val="newncpi"/>
      </w:pPr>
      <w:r>
        <w:t>заявления для включения сведений в Торговый реестр;</w:t>
      </w:r>
    </w:p>
    <w:p w:rsidR="00011146" w:rsidRDefault="00011146">
      <w:pPr>
        <w:pStyle w:val="newncpi"/>
      </w:pPr>
      <w:r>
        <w:t>заявления для внесения изменений в сведения, ранее включенные в Торговый реестр;</w:t>
      </w:r>
    </w:p>
    <w:p w:rsidR="00011146" w:rsidRDefault="00011146">
      <w:pPr>
        <w:pStyle w:val="newncpi"/>
      </w:pPr>
      <w:r>
        <w:t>заявления для исключения сведений из Торгового реестра;</w:t>
      </w:r>
    </w:p>
    <w:p w:rsidR="00011146" w:rsidRDefault="00011146">
      <w:pPr>
        <w:pStyle w:val="newncpi"/>
      </w:pPr>
      <w: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011146" w:rsidRDefault="00011146">
      <w:pPr>
        <w:pStyle w:val="newncpi"/>
      </w:pPr>
      <w: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11146" w:rsidRDefault="00011146">
      <w:pPr>
        <w:pStyle w:val="newncpi"/>
      </w:pPr>
      <w:r>
        <w:t>В заявлениях, указанных в абзацах втором и третьем части первой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011146" w:rsidRDefault="00011146">
      <w:pPr>
        <w:pStyle w:val="newncpi"/>
      </w:pPr>
      <w:r>
        <w:t>В заявлениях, указанных в абзаце втором части первой настоящего пункта, также указываются сведения в отношении:</w:t>
      </w:r>
    </w:p>
    <w:p w:rsidR="00011146" w:rsidRDefault="00011146">
      <w:pPr>
        <w:pStyle w:val="newncpi"/>
      </w:pPr>
      <w:r>
        <w:t>торгового объекта – о согласовании перечня товаров, обязательных к наличию для реализации в торговом объекте;</w:t>
      </w:r>
    </w:p>
    <w:p w:rsidR="00011146" w:rsidRDefault="00011146">
      <w:pPr>
        <w:pStyle w:val="newncpi"/>
      </w:pPr>
      <w:r>
        <w:t>интернет-магазина –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011146" w:rsidRDefault="00011146">
      <w:pPr>
        <w:pStyle w:val="newncpi"/>
      </w:pPr>
      <w:r>
        <w:t>Заявления, указанные в абзацах втором–четвертом части первой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rsidR="00011146" w:rsidRDefault="00011146">
      <w:pPr>
        <w:pStyle w:val="point"/>
      </w:pPr>
      <w:r>
        <w:t>11. Заявление, указанное в абзаце втором части первой пункта 10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011146" w:rsidRDefault="00011146">
      <w:pPr>
        <w:pStyle w:val="newncpi"/>
      </w:pPr>
      <w: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011146" w:rsidRDefault="00011146">
      <w:pPr>
        <w:pStyle w:val="newncpi"/>
      </w:pPr>
      <w:r>
        <w:lastRenderedPageBreak/>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011146" w:rsidRDefault="00011146">
      <w:pPr>
        <w:pStyle w:val="point"/>
      </w:pPr>
      <w:r>
        <w:t>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части второй подпункта 8.1, подпунктах 8.2–8.6</w:t>
      </w:r>
      <w:r>
        <w:rPr>
          <w:vertAlign w:val="superscript"/>
        </w:rPr>
        <w:t>1</w:t>
      </w:r>
      <w:r>
        <w:t xml:space="preserve"> пункта 8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абзаце третьем части первой пункта 10 настоящего Положения.</w:t>
      </w:r>
    </w:p>
    <w:p w:rsidR="00011146" w:rsidRDefault="00011146">
      <w:pPr>
        <w:pStyle w:val="newncpi"/>
      </w:pPr>
      <w:r>
        <w:t>Сведения, указанные в части первой настоящего пункта, представляются в месячный срок со дня:</w:t>
      </w:r>
    </w:p>
    <w:p w:rsidR="00011146" w:rsidRDefault="00011146">
      <w:pPr>
        <w:pStyle w:val="newncpi"/>
      </w:pPr>
      <w: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011146" w:rsidRDefault="00011146">
      <w:pPr>
        <w:pStyle w:val="newncpi"/>
      </w:pPr>
      <w:r>
        <w:t>изменения сведений, предусмотренных в части второй подпункта 8.1, подпунктах 8.2–8.6</w:t>
      </w:r>
      <w:r>
        <w:rPr>
          <w:vertAlign w:val="superscript"/>
        </w:rPr>
        <w:t>1</w:t>
      </w:r>
      <w:r>
        <w:t xml:space="preserve"> пункта 8 настоящего Положения.</w:t>
      </w:r>
    </w:p>
    <w:p w:rsidR="00011146" w:rsidRDefault="00011146">
      <w:pPr>
        <w:pStyle w:val="point"/>
      </w:pPr>
      <w: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011146" w:rsidRDefault="00011146">
      <w:pPr>
        <w:pStyle w:val="point"/>
      </w:pPr>
      <w:r>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011146" w:rsidRDefault="00011146">
      <w:pPr>
        <w:pStyle w:val="point"/>
      </w:pPr>
      <w: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 </w:t>
      </w:r>
    </w:p>
    <w:p w:rsidR="00011146" w:rsidRDefault="00011146">
      <w:pPr>
        <w:pStyle w:val="newncpi"/>
      </w:pPr>
      <w: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011146" w:rsidRDefault="00011146">
      <w:pPr>
        <w:pStyle w:val="point"/>
      </w:pPr>
      <w:r>
        <w:t>16. Основаниями для отказа во внесении сведений в Торговый реестр являются:</w:t>
      </w:r>
    </w:p>
    <w:p w:rsidR="00011146" w:rsidRDefault="00011146">
      <w:pPr>
        <w:pStyle w:val="newncpi"/>
      </w:pPr>
      <w:r>
        <w:t>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w:t>
      </w:r>
    </w:p>
    <w:p w:rsidR="00011146" w:rsidRDefault="00011146">
      <w:pPr>
        <w:pStyle w:val="newncpi"/>
      </w:pPr>
      <w:r>
        <w:t>отсутствие у заявителя на дату подачи заявления, указанного в абзаце втором пункта 10 настоящего Положения, для включения в Торговый реестр сведений в отношении:</w:t>
      </w:r>
    </w:p>
    <w:p w:rsidR="00011146" w:rsidRDefault="00011146">
      <w:pPr>
        <w:pStyle w:val="newncpi"/>
      </w:pPr>
      <w: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011146" w:rsidRDefault="00011146">
      <w:pPr>
        <w:pStyle w:val="newncpi"/>
      </w:pPr>
      <w:r>
        <w:lastRenderedPageBreak/>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011146" w:rsidRDefault="00011146">
      <w:pPr>
        <w:pStyle w:val="newncpi"/>
      </w:pPr>
      <w:r>
        <w:t>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w:t>
      </w:r>
    </w:p>
    <w:p w:rsidR="00011146" w:rsidRDefault="00011146">
      <w:pPr>
        <w:pStyle w:val="newncpi"/>
      </w:pPr>
      <w: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011146" w:rsidRDefault="00011146">
      <w:pPr>
        <w:pStyle w:val="newncpi"/>
      </w:pPr>
      <w:r>
        <w:t>наличие в заявлении недостоверных и (или) неполных сведений;</w:t>
      </w:r>
    </w:p>
    <w:p w:rsidR="00011146" w:rsidRDefault="00011146">
      <w:pPr>
        <w:pStyle w:val="newncpi"/>
      </w:pPr>
      <w:r>
        <w:t>иные случаи, предусмотренные в статье 25 Закона Республики Беларусь от 28 октября 2008 г. № 433-З «Об основах административных процедур».</w:t>
      </w:r>
    </w:p>
    <w:p w:rsidR="00011146" w:rsidRDefault="00011146">
      <w:pPr>
        <w:pStyle w:val="snoskiline"/>
      </w:pPr>
      <w:r>
        <w:t>______________________________</w:t>
      </w:r>
    </w:p>
    <w:p w:rsidR="00011146" w:rsidRDefault="00011146">
      <w:pPr>
        <w:pStyle w:val="snoski"/>
      </w:pPr>
      <w:r>
        <w:t>* За исключением случаев, установленных в части второй пункта 1 статьи 12 Закона Республики Беларусь «О государственном регулировании торговли и общественного питания».</w:t>
      </w:r>
    </w:p>
    <w:p w:rsidR="00011146" w:rsidRDefault="00011146">
      <w:pPr>
        <w:pStyle w:val="snoski"/>
        <w:spacing w:after="240"/>
      </w:pPr>
      <w:r>
        <w:t>** За исключением случаев, установленных в части третьей пункта 5, пункте 6 статьи 24 Закона Республики Беларусь «О государственном регулировании торговли и общественного питания» и подпункте 1.5 пункта 1 Указа Президента Республики Беларусь от 22 сентября 2017 г. № 345 «О развитии торговли, общественного питания и бытового обслуживания».</w:t>
      </w:r>
    </w:p>
    <w:p w:rsidR="00011146" w:rsidRDefault="00011146">
      <w:pPr>
        <w:pStyle w:val="point"/>
      </w:pPr>
      <w:r>
        <w:t>17. Уведомления, указанные в части второй пункта 15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011146" w:rsidRDefault="00011146">
      <w:pPr>
        <w:pStyle w:val="point"/>
      </w:pPr>
      <w:r>
        <w:t>18. Сведения, предусмотренные:</w:t>
      </w:r>
    </w:p>
    <w:p w:rsidR="00011146" w:rsidRDefault="00011146">
      <w:pPr>
        <w:pStyle w:val="newncpi"/>
      </w:pPr>
      <w:r>
        <w:t>в абзаце третьем части первой подпункта 8.1 пункта 8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011146" w:rsidRDefault="00011146">
      <w:pPr>
        <w:pStyle w:val="newncpi"/>
      </w:pPr>
      <w:r>
        <w:t>в абзацах пятом, седьмом, девятом–пятнадцатом части первой подпункта 8.1 пункта 8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011146" w:rsidRDefault="00011146">
      <w:pPr>
        <w:pStyle w:val="newncpi"/>
      </w:pPr>
      <w:r>
        <w:t>в абзацах втором, четвертом, шестом, восьмом, десятом, четырнадцатом и пятнадцатом части первой подпункта 8.1 в отношении заявителей-нерезидентов и части второй подпункта 8.1, подпунктах 8.2–8.6</w:t>
      </w:r>
      <w:r>
        <w:rPr>
          <w:vertAlign w:val="superscript"/>
        </w:rPr>
        <w:t xml:space="preserve">1 </w:t>
      </w:r>
      <w:r>
        <w:t>пункта 8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011146" w:rsidRDefault="00011146">
      <w:pPr>
        <w:pStyle w:val="point"/>
      </w:pPr>
      <w: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011146" w:rsidRDefault="00011146">
      <w:pPr>
        <w:pStyle w:val="chapter"/>
      </w:pPr>
      <w:r>
        <w:t>ГЛАВА 5</w:t>
      </w:r>
      <w:r>
        <w:br/>
        <w:t>ПОРЯДОК ИСКЛЮЧЕНИЯ СВЕДЕНИЙ ИЗ ТОРГОВОГО РЕЕСТРА</w:t>
      </w:r>
    </w:p>
    <w:p w:rsidR="00011146" w:rsidRDefault="00011146">
      <w:pPr>
        <w:pStyle w:val="point"/>
      </w:pPr>
      <w:r>
        <w:t>20. Сведения исключаются из Торгового реестра на основании:</w:t>
      </w:r>
    </w:p>
    <w:p w:rsidR="00011146" w:rsidRDefault="00011146">
      <w:pPr>
        <w:pStyle w:val="underpoint"/>
      </w:pPr>
      <w:r>
        <w:t>20.1. заявления, указанного в абзаце четвертом части первой пункта 10 настоящего Положения, в случаях:</w:t>
      </w:r>
    </w:p>
    <w:p w:rsidR="00011146" w:rsidRDefault="00011146">
      <w:pPr>
        <w:pStyle w:val="newncpi"/>
      </w:pPr>
      <w:r>
        <w:lastRenderedPageBreak/>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11146" w:rsidRDefault="00011146">
      <w:pPr>
        <w:pStyle w:val="newncpi"/>
      </w:pPr>
      <w: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011146" w:rsidRDefault="00011146">
      <w:pPr>
        <w:pStyle w:val="underpoint"/>
      </w:pPr>
      <w: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011146" w:rsidRDefault="00011146">
      <w:pPr>
        <w:pStyle w:val="newncpi"/>
      </w:pPr>
      <w: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011146" w:rsidRDefault="00011146">
      <w:pPr>
        <w:pStyle w:val="newncpi"/>
      </w:pPr>
      <w: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011146" w:rsidRDefault="00011146">
      <w:pPr>
        <w:pStyle w:val="underpoint"/>
      </w:pPr>
      <w: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11146" w:rsidRDefault="00011146">
      <w:pPr>
        <w:pStyle w:val="newncpi"/>
      </w:pPr>
      <w:r>
        <w:t>При подтверждении факта, указанного в части первой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011146" w:rsidRDefault="00011146">
      <w:pPr>
        <w:pStyle w:val="newncpi"/>
      </w:pPr>
      <w:r>
        <w:t xml:space="preserve">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w:t>
      </w:r>
      <w:proofErr w:type="spellStart"/>
      <w:r>
        <w:t>непредоставления</w:t>
      </w:r>
      <w:proofErr w:type="spellEnd"/>
      <w:r>
        <w:t xml:space="preserve"> заявителем в установленный срок </w:t>
      </w:r>
      <w:proofErr w:type="gramStart"/>
      <w:r>
        <w:t>уведомления</w:t>
      </w:r>
      <w:proofErr w:type="gramEnd"/>
      <w:r>
        <w:t xml:space="preserve"> либо информации, указанных в части второй настоящего подпункта.</w:t>
      </w:r>
    </w:p>
    <w:p w:rsidR="00011146" w:rsidRDefault="00011146">
      <w:pPr>
        <w:pStyle w:val="newncpi"/>
      </w:pPr>
      <w:r>
        <w:t>Информационное письмо не позднее двух рабочих дней со дня его подписания:</w:t>
      </w:r>
    </w:p>
    <w:p w:rsidR="00011146" w:rsidRDefault="00011146">
      <w:pPr>
        <w:pStyle w:val="newncpi"/>
      </w:pPr>
      <w: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011146" w:rsidRDefault="00011146">
      <w:pPr>
        <w:pStyle w:val="newncpi"/>
      </w:pPr>
      <w:r>
        <w:t>считается полученным заявителем по истечении трех рабочих дней со дня направления информационного письма.</w:t>
      </w:r>
    </w:p>
    <w:p w:rsidR="00011146" w:rsidRDefault="00011146">
      <w:pPr>
        <w:pStyle w:val="newncpi"/>
      </w:pPr>
      <w:r>
        <w:t>Если заявителем по истечении 15 рабочих дней со дня получения информационного письма не представлено уведомление либо информация, указанные в части второй настоящего подпункта, уполномоченный орган исключает соответствующие сведения из Торгового реестра.</w:t>
      </w:r>
    </w:p>
    <w:p w:rsidR="00011146" w:rsidRDefault="00011146">
      <w:pPr>
        <w:pStyle w:val="point"/>
      </w:pPr>
      <w:r>
        <w:t>21. Заявление, указанное в абзаце четвертом части первой пункта 10 настоящего Положения, представляется заявителем в месячный срок со дня:</w:t>
      </w:r>
    </w:p>
    <w:p w:rsidR="00011146" w:rsidRDefault="00011146">
      <w:pPr>
        <w:pStyle w:val="newncpi"/>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11146" w:rsidRDefault="00011146">
      <w:pPr>
        <w:pStyle w:val="newncpi"/>
      </w:pPr>
      <w: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011146" w:rsidRDefault="00011146">
      <w:pPr>
        <w:pStyle w:val="point"/>
      </w:pPr>
      <w:r>
        <w:t>22. Датой исключения сведений из Торгового реестра является:</w:t>
      </w:r>
    </w:p>
    <w:p w:rsidR="00011146" w:rsidRDefault="00011146">
      <w:pPr>
        <w:pStyle w:val="newncpi"/>
      </w:pPr>
      <w:r>
        <w:t>дата получения уполномоченным органом заявления, указанного в абзаце четвертом части первой пункта 10 настоящего Положения, – в случаях, предусмотренных в подпункте 20.1 пункта 20 настоящего Положения;</w:t>
      </w:r>
    </w:p>
    <w:p w:rsidR="00011146" w:rsidRDefault="00011146">
      <w:pPr>
        <w:pStyle w:val="newncpi"/>
      </w:pPr>
      <w:r>
        <w:t xml:space="preserve">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w:t>
      </w:r>
      <w:r>
        <w:lastRenderedPageBreak/>
        <w:t>присоединения к другому юридическому лицу – в случае, предусмотренном в абзаце втором подпункта 20.2 пункта 20 настоящего Положения;</w:t>
      </w:r>
    </w:p>
    <w:p w:rsidR="00011146" w:rsidRDefault="00011146">
      <w:pPr>
        <w:pStyle w:val="newncpi"/>
      </w:pPr>
      <w:r>
        <w:t>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абзаце третьем подпункта 20.2 пункта 20 настоящего Положения;</w:t>
      </w:r>
    </w:p>
    <w:p w:rsidR="00011146" w:rsidRDefault="00011146">
      <w:pPr>
        <w:pStyle w:val="newncpi"/>
      </w:pPr>
      <w:r>
        <w:t>дата, указанная в информационном письме уполномоченного органа, – в случае, предусмотренном в части первой подпункта 20.3 пункта 20 настоящего Положения.</w:t>
      </w:r>
    </w:p>
    <w:p w:rsidR="00011146" w:rsidRDefault="00011146">
      <w:pPr>
        <w:pStyle w:val="chapter"/>
      </w:pPr>
      <w:r>
        <w:t>ГЛАВА 6</w:t>
      </w:r>
      <w:r>
        <w:b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011146" w:rsidRDefault="00011146">
      <w:pPr>
        <w:pStyle w:val="point"/>
      </w:pPr>
      <w:r>
        <w:t>23. Сведения, предусмотренные в абзацах втором–четвертом и десятом части первой и части второй подпункта 8.1, подпунктах 8.2–8.6</w:t>
      </w:r>
      <w:r>
        <w:rPr>
          <w:vertAlign w:val="superscript"/>
        </w:rPr>
        <w:t>1</w:t>
      </w:r>
      <w:r>
        <w:t xml:space="preserve"> пункта 8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011146" w:rsidRDefault="00011146">
      <w:pPr>
        <w:pStyle w:val="point"/>
      </w:pPr>
      <w:r>
        <w:t>24. Поиск информации, содержащейся в Торговом реестре, в сети Интернет реализуется посредством ОАИС на основании следующих реквизитов:</w:t>
      </w:r>
    </w:p>
    <w:p w:rsidR="00011146" w:rsidRDefault="00011146">
      <w:pPr>
        <w:pStyle w:val="newncpi"/>
      </w:pPr>
      <w:r>
        <w:t>учетный номер плательщика;</w:t>
      </w:r>
    </w:p>
    <w:p w:rsidR="00011146" w:rsidRDefault="00011146">
      <w:pPr>
        <w:pStyle w:val="newncpi"/>
      </w:pPr>
      <w:r>
        <w:t>наименование юридического лица или фамилия, собственное имя, отчество (если таковое имеется) индивидуального предпринимателя;</w:t>
      </w:r>
    </w:p>
    <w:p w:rsidR="00011146" w:rsidRDefault="00011146">
      <w:pPr>
        <w:pStyle w:val="newncpi"/>
      </w:pPr>
      <w:r>
        <w:t>наименование (при наличии) и место нахождения торгового объекта, объекта общественного питания, торгового центра, рынка;</w:t>
      </w:r>
    </w:p>
    <w:p w:rsidR="00011146" w:rsidRDefault="00011146">
      <w:pPr>
        <w:pStyle w:val="newncpi"/>
      </w:pPr>
      <w:r>
        <w:t>доменное имя сайта интернет-магазина.</w:t>
      </w:r>
    </w:p>
    <w:p w:rsidR="00011146" w:rsidRDefault="00011146">
      <w:pPr>
        <w:pStyle w:val="point"/>
      </w:pPr>
      <w: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 </w:t>
      </w:r>
    </w:p>
    <w:p w:rsidR="00011146" w:rsidRDefault="00011146">
      <w:pPr>
        <w:pStyle w:val="chapter"/>
      </w:pPr>
      <w:r>
        <w:t>ГЛАВА 7</w:t>
      </w:r>
      <w:r>
        <w:br/>
        <w:t>ПОРЯДОК ПРЕДОСТАВЛЕНИЯ ИНФОРМАЦИИ ИЗ ТОРГОВОГО РЕЕСТРА</w:t>
      </w:r>
    </w:p>
    <w:p w:rsidR="00011146" w:rsidRDefault="00011146">
      <w:pPr>
        <w:pStyle w:val="point"/>
      </w:pPr>
      <w:r>
        <w:t>26. Информация из Торгового реестра предоставляется путем:</w:t>
      </w:r>
    </w:p>
    <w:p w:rsidR="00011146" w:rsidRDefault="00011146">
      <w:pPr>
        <w:pStyle w:val="newncpi"/>
      </w:pPr>
      <w:r>
        <w:t>размещения в открытом формате на официальном сайте Министерства антимонопольного регулирования и торговли в сети Интернет в объеме, предусмотренном в пункте 23 настоящего Положения;</w:t>
      </w:r>
    </w:p>
    <w:p w:rsidR="00011146" w:rsidRDefault="00011146">
      <w:pPr>
        <w:pStyle w:val="newncpi"/>
      </w:pPr>
      <w:r>
        <w:t>оказания электронных услуг посредством ОАИС;</w:t>
      </w:r>
    </w:p>
    <w:p w:rsidR="00011146" w:rsidRDefault="00011146">
      <w:pPr>
        <w:pStyle w:val="newncpi"/>
      </w:pPr>
      <w:r>
        <w:t>предоставления сведений по письменным запросам государственных органов, иных юридических и физических лиц.</w:t>
      </w:r>
    </w:p>
    <w:p w:rsidR="00011146" w:rsidRDefault="00011146">
      <w:pPr>
        <w:pStyle w:val="point"/>
      </w:pPr>
      <w: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011146" w:rsidRDefault="00011146">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011146">
        <w:tc>
          <w:tcPr>
            <w:tcW w:w="3750" w:type="pct"/>
            <w:tcMar>
              <w:top w:w="0" w:type="dxa"/>
              <w:left w:w="6" w:type="dxa"/>
              <w:bottom w:w="0" w:type="dxa"/>
              <w:right w:w="6" w:type="dxa"/>
            </w:tcMar>
            <w:hideMark/>
          </w:tcPr>
          <w:p w:rsidR="00011146" w:rsidRDefault="00011146">
            <w:pPr>
              <w:pStyle w:val="newncpi"/>
            </w:pPr>
            <w:r>
              <w:t> </w:t>
            </w:r>
          </w:p>
        </w:tc>
        <w:tc>
          <w:tcPr>
            <w:tcW w:w="1250" w:type="pct"/>
            <w:tcMar>
              <w:top w:w="0" w:type="dxa"/>
              <w:left w:w="6" w:type="dxa"/>
              <w:bottom w:w="0" w:type="dxa"/>
              <w:right w:w="6" w:type="dxa"/>
            </w:tcMar>
            <w:hideMark/>
          </w:tcPr>
          <w:p w:rsidR="00011146" w:rsidRDefault="00011146">
            <w:pPr>
              <w:pStyle w:val="capu1"/>
            </w:pPr>
            <w:r>
              <w:t>УТВЕРЖДЕНО</w:t>
            </w:r>
          </w:p>
          <w:p w:rsidR="00011146" w:rsidRDefault="00011146">
            <w:pPr>
              <w:pStyle w:val="cap1"/>
            </w:pPr>
            <w:r>
              <w:t xml:space="preserve">Постановление </w:t>
            </w:r>
            <w:r>
              <w:br/>
              <w:t xml:space="preserve">Совета Министров </w:t>
            </w:r>
            <w:r>
              <w:br/>
              <w:t>Республики Беларусь</w:t>
            </w:r>
            <w:r>
              <w:br/>
              <w:t>25.06.2021 № 363</w:t>
            </w:r>
          </w:p>
        </w:tc>
      </w:tr>
    </w:tbl>
    <w:p w:rsidR="00011146" w:rsidRDefault="00011146">
      <w:pPr>
        <w:pStyle w:val="titleu"/>
      </w:pPr>
      <w:r>
        <w:t>ПОЛОЖЕНИЕ</w:t>
      </w:r>
      <w:r>
        <w:b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011146" w:rsidRDefault="00011146">
      <w:pPr>
        <w:pStyle w:val="point"/>
      </w:pPr>
      <w:r>
        <w:t xml:space="preserve">1. Доля субъекта торговли, осуществляющего розничную торговлю продовольственными товарами посредством организации торговой сети (далее – субъект), </w:t>
      </w:r>
      <w:r>
        <w:lastRenderedPageBreak/>
        <w:t>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011146" w:rsidRDefault="00011146">
      <w:pPr>
        <w:pStyle w:val="newncpi"/>
      </w:pPr>
      <w:r>
        <w:t> </w:t>
      </w:r>
    </w:p>
    <w:p w:rsidR="00011146" w:rsidRDefault="00011146">
      <w:pPr>
        <w:pStyle w:val="newncpi0"/>
        <w:jc w:val="center"/>
      </w:pPr>
      <w:r>
        <w:rPr>
          <w:noProof/>
        </w:rPr>
        <w:drawing>
          <wp:inline distT="0" distB="0" distL="0" distR="0">
            <wp:extent cx="1057275" cy="390525"/>
            <wp:effectExtent l="0" t="0" r="9525" b="9525"/>
            <wp:docPr id="1" name="Рисунок 1" descr="C:\NCPI_CLIENT\EKBD\Texts\c22100363.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363.files\08000001wm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011146" w:rsidRDefault="00011146">
      <w:pPr>
        <w:pStyle w:val="newncpi"/>
      </w:pPr>
      <w:r>
        <w:t> </w:t>
      </w:r>
    </w:p>
    <w:p w:rsidR="00011146" w:rsidRDefault="00011146">
      <w:pPr>
        <w:pStyle w:val="newncpi0"/>
      </w:pPr>
      <w:r>
        <w:t xml:space="preserve">где </w:t>
      </w:r>
      <w:proofErr w:type="spellStart"/>
      <w:r>
        <w:t>Др</w:t>
      </w:r>
      <w:r>
        <w:rPr>
          <w:vertAlign w:val="subscript"/>
        </w:rPr>
        <w:t>Т</w:t>
      </w:r>
      <w:proofErr w:type="spellEnd"/>
      <w:r>
        <w:t> – доля розничного товарооборота продовольственных товаров субъекта в границах г. Минска, города областного подчинения, района, процентов;</w:t>
      </w:r>
    </w:p>
    <w:p w:rsidR="00011146" w:rsidRDefault="00011146">
      <w:pPr>
        <w:pStyle w:val="newncpi"/>
      </w:pPr>
      <w:r>
        <w:t>PT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011146" w:rsidRDefault="00011146">
      <w:pPr>
        <w:pStyle w:val="newncpi"/>
      </w:pPr>
      <w: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011146" w:rsidRDefault="00011146">
      <w:pPr>
        <w:pStyle w:val="point"/>
      </w:pPr>
      <w:r>
        <w:t>2. Розничный товарооборот продовольственных товаров субъекта приводится в розничных ценах.</w:t>
      </w:r>
    </w:p>
    <w:p w:rsidR="00011146" w:rsidRDefault="00011146">
      <w:pPr>
        <w:pStyle w:val="newncpi"/>
      </w:pPr>
      <w:r>
        <w:t> </w:t>
      </w:r>
    </w:p>
    <w:p w:rsidR="00697807" w:rsidRDefault="00697807"/>
    <w:sectPr w:rsidR="00697807" w:rsidSect="00011146">
      <w:pgSz w:w="11907" w:h="16840"/>
      <w:pgMar w:top="567" w:right="1134" w:bottom="567" w:left="141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FF" w:rsidRDefault="00B16CFF" w:rsidP="00011146">
      <w:pPr>
        <w:spacing w:after="0" w:line="240" w:lineRule="auto"/>
      </w:pPr>
      <w:r>
        <w:separator/>
      </w:r>
    </w:p>
  </w:endnote>
  <w:endnote w:type="continuationSeparator" w:id="0">
    <w:p w:rsidR="00B16CFF" w:rsidRDefault="00B16CFF" w:rsidP="0001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11146" w:rsidTr="00011146">
      <w:tc>
        <w:tcPr>
          <w:tcW w:w="1800" w:type="dxa"/>
          <w:shd w:val="clear" w:color="auto" w:fill="auto"/>
          <w:vAlign w:val="center"/>
        </w:tcPr>
        <w:p w:rsidR="00011146" w:rsidRDefault="00011146">
          <w:pPr>
            <w:pStyle w:val="a6"/>
          </w:pPr>
          <w:r>
            <w:rPr>
              <w:noProof/>
              <w:lang w:eastAsia="ru-RU"/>
            </w:rPr>
            <w:drawing>
              <wp:inline distT="0" distB="0" distL="0" distR="0">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11146" w:rsidRDefault="00011146">
          <w:pPr>
            <w:pStyle w:val="a6"/>
            <w:rPr>
              <w:rFonts w:cs="Times New Roman"/>
              <w:i/>
              <w:sz w:val="24"/>
            </w:rPr>
          </w:pPr>
          <w:r>
            <w:rPr>
              <w:rFonts w:cs="Times New Roman"/>
              <w:i/>
              <w:sz w:val="24"/>
            </w:rPr>
            <w:t>Официальная правовая информация</w:t>
          </w:r>
        </w:p>
        <w:p w:rsidR="00011146" w:rsidRDefault="00011146">
          <w:pPr>
            <w:pStyle w:val="a6"/>
            <w:rPr>
              <w:rFonts w:cs="Times New Roman"/>
              <w:i/>
              <w:sz w:val="24"/>
            </w:rPr>
          </w:pPr>
          <w:r>
            <w:rPr>
              <w:rFonts w:cs="Times New Roman"/>
              <w:i/>
              <w:sz w:val="24"/>
            </w:rPr>
            <w:t>Информационно-поисковая система "ЭТАЛОН", 09.06.2025</w:t>
          </w:r>
        </w:p>
        <w:p w:rsidR="00011146" w:rsidRDefault="00011146">
          <w:pPr>
            <w:pStyle w:val="a6"/>
            <w:rPr>
              <w:rFonts w:cs="Times New Roman"/>
              <w:i/>
              <w:sz w:val="24"/>
            </w:rPr>
          </w:pPr>
          <w:r>
            <w:rPr>
              <w:rFonts w:cs="Times New Roman"/>
              <w:i/>
              <w:sz w:val="24"/>
            </w:rPr>
            <w:t>Национальный центр законодательства и правовой информации</w:t>
          </w:r>
        </w:p>
        <w:p w:rsidR="00011146" w:rsidRPr="00011146" w:rsidRDefault="00011146">
          <w:pPr>
            <w:pStyle w:val="a6"/>
            <w:rPr>
              <w:rFonts w:cs="Times New Roman"/>
              <w:i/>
              <w:sz w:val="24"/>
            </w:rPr>
          </w:pPr>
          <w:r>
            <w:rPr>
              <w:rFonts w:cs="Times New Roman"/>
              <w:i/>
              <w:sz w:val="24"/>
            </w:rPr>
            <w:t>Республики Беларусь</w:t>
          </w:r>
        </w:p>
      </w:tc>
    </w:tr>
  </w:tbl>
  <w:p w:rsidR="00011146" w:rsidRDefault="0001114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FF" w:rsidRDefault="00B16CFF" w:rsidP="00011146">
      <w:pPr>
        <w:spacing w:after="0" w:line="240" w:lineRule="auto"/>
      </w:pPr>
      <w:r>
        <w:separator/>
      </w:r>
    </w:p>
  </w:footnote>
  <w:footnote w:type="continuationSeparator" w:id="0">
    <w:p w:rsidR="00B16CFF" w:rsidRDefault="00B16CFF" w:rsidP="0001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6" w:rsidRDefault="00011146"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011146" w:rsidRDefault="0001114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6" w:rsidRPr="00011146" w:rsidRDefault="00011146" w:rsidP="0090415E">
    <w:pPr>
      <w:pStyle w:val="a4"/>
      <w:framePr w:wrap="around" w:vAnchor="text" w:hAnchor="margin" w:xAlign="center" w:y="1"/>
      <w:rPr>
        <w:rStyle w:val="a8"/>
        <w:rFonts w:cs="Times New Roman"/>
        <w:sz w:val="24"/>
      </w:rPr>
    </w:pPr>
    <w:r w:rsidRPr="00011146">
      <w:rPr>
        <w:rStyle w:val="a8"/>
        <w:rFonts w:cs="Times New Roman"/>
        <w:sz w:val="24"/>
      </w:rPr>
      <w:fldChar w:fldCharType="begin"/>
    </w:r>
    <w:r w:rsidRPr="00011146">
      <w:rPr>
        <w:rStyle w:val="a8"/>
        <w:rFonts w:cs="Times New Roman"/>
        <w:sz w:val="24"/>
      </w:rPr>
      <w:instrText xml:space="preserve"> PAGE </w:instrText>
    </w:r>
    <w:r w:rsidRPr="00011146">
      <w:rPr>
        <w:rStyle w:val="a8"/>
        <w:rFonts w:cs="Times New Roman"/>
        <w:sz w:val="24"/>
      </w:rPr>
      <w:fldChar w:fldCharType="separate"/>
    </w:r>
    <w:r>
      <w:rPr>
        <w:rStyle w:val="a8"/>
        <w:rFonts w:cs="Times New Roman"/>
        <w:noProof/>
        <w:sz w:val="24"/>
      </w:rPr>
      <w:t>21</w:t>
    </w:r>
    <w:r w:rsidRPr="00011146">
      <w:rPr>
        <w:rStyle w:val="a8"/>
        <w:rFonts w:cs="Times New Roman"/>
        <w:sz w:val="24"/>
      </w:rPr>
      <w:fldChar w:fldCharType="end"/>
    </w:r>
  </w:p>
  <w:p w:rsidR="00011146" w:rsidRPr="00011146" w:rsidRDefault="00011146">
    <w:pPr>
      <w:pStyle w:val="a4"/>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46"/>
    <w:rsid w:val="00011146"/>
    <w:rsid w:val="000D36A1"/>
    <w:rsid w:val="001C45A2"/>
    <w:rsid w:val="00697807"/>
    <w:rsid w:val="00B1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900F22-70DD-4B56-8A7A-F90EEFD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ncpi">
    <w:name w:val="titlencpi"/>
    <w:basedOn w:val="a"/>
    <w:rsid w:val="00011146"/>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011146"/>
    <w:pPr>
      <w:spacing w:before="240" w:after="240" w:line="240" w:lineRule="auto"/>
      <w:jc w:val="center"/>
    </w:pPr>
    <w:rPr>
      <w:rFonts w:eastAsiaTheme="minorEastAsia" w:cs="Times New Roman"/>
      <w:b/>
      <w:bCs/>
      <w:caps/>
      <w:sz w:val="24"/>
      <w:szCs w:val="24"/>
      <w:lang w:eastAsia="ru-RU"/>
    </w:rPr>
  </w:style>
  <w:style w:type="paragraph" w:customStyle="1" w:styleId="titlep">
    <w:name w:val="titlep"/>
    <w:basedOn w:val="a"/>
    <w:rsid w:val="00011146"/>
    <w:pPr>
      <w:spacing w:before="240" w:after="240" w:line="240" w:lineRule="auto"/>
      <w:jc w:val="center"/>
    </w:pPr>
    <w:rPr>
      <w:rFonts w:eastAsiaTheme="minorEastAsia" w:cs="Times New Roman"/>
      <w:b/>
      <w:bCs/>
      <w:sz w:val="24"/>
      <w:szCs w:val="24"/>
      <w:lang w:eastAsia="ru-RU"/>
    </w:rPr>
  </w:style>
  <w:style w:type="paragraph" w:customStyle="1" w:styleId="titleu">
    <w:name w:val="titleu"/>
    <w:basedOn w:val="a"/>
    <w:rsid w:val="00011146"/>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011146"/>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011146"/>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011146"/>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011146"/>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011146"/>
    <w:pPr>
      <w:spacing w:after="0" w:line="240" w:lineRule="auto"/>
      <w:jc w:val="both"/>
    </w:pPr>
    <w:rPr>
      <w:rFonts w:eastAsiaTheme="minorEastAsia" w:cs="Times New Roman"/>
      <w:sz w:val="20"/>
      <w:szCs w:val="20"/>
      <w:lang w:eastAsia="ru-RU"/>
    </w:rPr>
  </w:style>
  <w:style w:type="paragraph" w:customStyle="1" w:styleId="table10">
    <w:name w:val="table10"/>
    <w:basedOn w:val="a"/>
    <w:rsid w:val="00011146"/>
    <w:pPr>
      <w:spacing w:after="0" w:line="240" w:lineRule="auto"/>
    </w:pPr>
    <w:rPr>
      <w:rFonts w:eastAsiaTheme="minorEastAsia" w:cs="Times New Roman"/>
      <w:sz w:val="20"/>
      <w:szCs w:val="20"/>
      <w:lang w:eastAsia="ru-RU"/>
    </w:rPr>
  </w:style>
  <w:style w:type="paragraph" w:customStyle="1" w:styleId="append">
    <w:name w:val="append"/>
    <w:basedOn w:val="a"/>
    <w:rsid w:val="00011146"/>
    <w:pPr>
      <w:spacing w:after="0" w:line="240" w:lineRule="auto"/>
    </w:pPr>
    <w:rPr>
      <w:rFonts w:eastAsiaTheme="minorEastAsia" w:cs="Times New Roman"/>
      <w:sz w:val="22"/>
      <w:lang w:eastAsia="ru-RU"/>
    </w:rPr>
  </w:style>
  <w:style w:type="paragraph" w:customStyle="1" w:styleId="changeadd">
    <w:name w:val="changeadd"/>
    <w:basedOn w:val="a"/>
    <w:rsid w:val="00011146"/>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011146"/>
    <w:pPr>
      <w:spacing w:after="0" w:line="240" w:lineRule="auto"/>
      <w:ind w:left="1021"/>
    </w:pPr>
    <w:rPr>
      <w:rFonts w:eastAsiaTheme="minorEastAsia" w:cs="Times New Roman"/>
      <w:sz w:val="24"/>
      <w:szCs w:val="24"/>
      <w:lang w:eastAsia="ru-RU"/>
    </w:rPr>
  </w:style>
  <w:style w:type="paragraph" w:customStyle="1" w:styleId="append1">
    <w:name w:val="append1"/>
    <w:basedOn w:val="a"/>
    <w:rsid w:val="00011146"/>
    <w:pPr>
      <w:spacing w:after="28" w:line="240" w:lineRule="auto"/>
    </w:pPr>
    <w:rPr>
      <w:rFonts w:eastAsiaTheme="minorEastAsia" w:cs="Times New Roman"/>
      <w:sz w:val="22"/>
      <w:lang w:eastAsia="ru-RU"/>
    </w:rPr>
  </w:style>
  <w:style w:type="paragraph" w:customStyle="1" w:styleId="cap1">
    <w:name w:val="cap1"/>
    <w:basedOn w:val="a"/>
    <w:rsid w:val="00011146"/>
    <w:pPr>
      <w:spacing w:after="0" w:line="240" w:lineRule="auto"/>
    </w:pPr>
    <w:rPr>
      <w:rFonts w:eastAsiaTheme="minorEastAsia" w:cs="Times New Roman"/>
      <w:sz w:val="22"/>
      <w:lang w:eastAsia="ru-RU"/>
    </w:rPr>
  </w:style>
  <w:style w:type="paragraph" w:customStyle="1" w:styleId="capu1">
    <w:name w:val="capu1"/>
    <w:basedOn w:val="a"/>
    <w:rsid w:val="00011146"/>
    <w:pPr>
      <w:spacing w:after="120" w:line="240" w:lineRule="auto"/>
    </w:pPr>
    <w:rPr>
      <w:rFonts w:eastAsiaTheme="minorEastAsia" w:cs="Times New Roman"/>
      <w:sz w:val="22"/>
      <w:lang w:eastAsia="ru-RU"/>
    </w:rPr>
  </w:style>
  <w:style w:type="paragraph" w:customStyle="1" w:styleId="newncpi">
    <w:name w:val="newncpi"/>
    <w:basedOn w:val="a"/>
    <w:rsid w:val="00011146"/>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011146"/>
    <w:pPr>
      <w:spacing w:after="0" w:line="240" w:lineRule="auto"/>
      <w:jc w:val="both"/>
    </w:pPr>
    <w:rPr>
      <w:rFonts w:eastAsiaTheme="minorEastAsia" w:cs="Times New Roman"/>
      <w:sz w:val="24"/>
      <w:szCs w:val="24"/>
      <w:lang w:eastAsia="ru-RU"/>
    </w:rPr>
  </w:style>
  <w:style w:type="character" w:customStyle="1" w:styleId="name">
    <w:name w:val="name"/>
    <w:basedOn w:val="a0"/>
    <w:rsid w:val="00011146"/>
    <w:rPr>
      <w:rFonts w:ascii="Times New Roman" w:hAnsi="Times New Roman" w:cs="Times New Roman" w:hint="default"/>
      <w:caps/>
    </w:rPr>
  </w:style>
  <w:style w:type="character" w:customStyle="1" w:styleId="promulgator">
    <w:name w:val="promulgator"/>
    <w:basedOn w:val="a0"/>
    <w:rsid w:val="00011146"/>
    <w:rPr>
      <w:rFonts w:ascii="Times New Roman" w:hAnsi="Times New Roman" w:cs="Times New Roman" w:hint="default"/>
      <w:caps/>
    </w:rPr>
  </w:style>
  <w:style w:type="character" w:customStyle="1" w:styleId="datepr">
    <w:name w:val="datepr"/>
    <w:basedOn w:val="a0"/>
    <w:rsid w:val="00011146"/>
    <w:rPr>
      <w:rFonts w:ascii="Times New Roman" w:hAnsi="Times New Roman" w:cs="Times New Roman" w:hint="default"/>
    </w:rPr>
  </w:style>
  <w:style w:type="character" w:customStyle="1" w:styleId="number">
    <w:name w:val="number"/>
    <w:basedOn w:val="a0"/>
    <w:rsid w:val="00011146"/>
    <w:rPr>
      <w:rFonts w:ascii="Times New Roman" w:hAnsi="Times New Roman" w:cs="Times New Roman" w:hint="default"/>
    </w:rPr>
  </w:style>
  <w:style w:type="character" w:customStyle="1" w:styleId="post">
    <w:name w:val="post"/>
    <w:basedOn w:val="a0"/>
    <w:rsid w:val="00011146"/>
    <w:rPr>
      <w:rFonts w:ascii="Times New Roman" w:hAnsi="Times New Roman" w:cs="Times New Roman" w:hint="default"/>
      <w:b/>
      <w:bCs/>
      <w:sz w:val="22"/>
      <w:szCs w:val="22"/>
    </w:rPr>
  </w:style>
  <w:style w:type="character" w:customStyle="1" w:styleId="pers">
    <w:name w:val="pers"/>
    <w:basedOn w:val="a0"/>
    <w:rsid w:val="00011146"/>
    <w:rPr>
      <w:rFonts w:ascii="Times New Roman" w:hAnsi="Times New Roman" w:cs="Times New Roman" w:hint="default"/>
      <w:b/>
      <w:bCs/>
      <w:sz w:val="22"/>
      <w:szCs w:val="22"/>
    </w:rPr>
  </w:style>
  <w:style w:type="paragraph" w:styleId="a4">
    <w:name w:val="header"/>
    <w:basedOn w:val="a"/>
    <w:link w:val="a5"/>
    <w:uiPriority w:val="99"/>
    <w:unhideWhenUsed/>
    <w:rsid w:val="000111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146"/>
    <w:rPr>
      <w:rFonts w:ascii="Times New Roman" w:hAnsi="Times New Roman"/>
      <w:sz w:val="30"/>
    </w:rPr>
  </w:style>
  <w:style w:type="paragraph" w:styleId="a6">
    <w:name w:val="footer"/>
    <w:basedOn w:val="a"/>
    <w:link w:val="a7"/>
    <w:uiPriority w:val="99"/>
    <w:unhideWhenUsed/>
    <w:rsid w:val="000111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146"/>
    <w:rPr>
      <w:rFonts w:ascii="Times New Roman" w:hAnsi="Times New Roman"/>
      <w:sz w:val="30"/>
    </w:rPr>
  </w:style>
  <w:style w:type="character" w:styleId="a8">
    <w:name w:val="page number"/>
    <w:basedOn w:val="a0"/>
    <w:uiPriority w:val="99"/>
    <w:semiHidden/>
    <w:unhideWhenUsed/>
    <w:rsid w:val="00011146"/>
  </w:style>
  <w:style w:type="table" w:styleId="a9">
    <w:name w:val="Table Grid"/>
    <w:basedOn w:val="a1"/>
    <w:uiPriority w:val="39"/>
    <w:rsid w:val="0001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8800</Words>
  <Characters>64417</Characters>
  <Application>Microsoft Office Word</Application>
  <DocSecurity>0</DocSecurity>
  <Lines>1238</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2025-06-09T10:07:00Z</dcterms:created>
  <dcterms:modified xsi:type="dcterms:W3CDTF">2025-06-09T10:09:00Z</dcterms:modified>
</cp:coreProperties>
</file>