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A1" w:rsidRDefault="00F21503" w:rsidP="00F2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0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распределении количественных ограничений на </w:t>
      </w:r>
      <w:r w:rsidRPr="00F21503">
        <w:rPr>
          <w:rFonts w:ascii="Times New Roman" w:hAnsi="Times New Roman" w:cs="Times New Roman"/>
          <w:b/>
          <w:sz w:val="28"/>
          <w:szCs w:val="28"/>
        </w:rPr>
        <w:t>ввоз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Республику Беларусь </w:t>
      </w:r>
      <w:r w:rsidRPr="00F21503">
        <w:rPr>
          <w:rFonts w:ascii="Times New Roman" w:hAnsi="Times New Roman" w:cs="Times New Roman"/>
          <w:b/>
          <w:sz w:val="28"/>
          <w:szCs w:val="28"/>
        </w:rPr>
        <w:t xml:space="preserve"> озоноразрушающих веществ в 2025 году</w:t>
      </w:r>
    </w:p>
    <w:p w:rsidR="00F21503" w:rsidRPr="00F21503" w:rsidRDefault="006B673B" w:rsidP="00636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1503" w:rsidRPr="00F21503">
        <w:rPr>
          <w:rFonts w:ascii="Times New Roman" w:hAnsi="Times New Roman" w:cs="Times New Roman"/>
          <w:sz w:val="28"/>
          <w:szCs w:val="28"/>
        </w:rPr>
        <w:t>Ми</w:t>
      </w:r>
      <w:r w:rsidR="00F21503">
        <w:rPr>
          <w:rFonts w:ascii="Times New Roman" w:hAnsi="Times New Roman" w:cs="Times New Roman"/>
          <w:sz w:val="28"/>
          <w:szCs w:val="28"/>
        </w:rPr>
        <w:t xml:space="preserve">нприроды информирует, что на основании подпункта 1.3 пункта 1 постановления Совета Министров Республики Беларусь от 07.03.2023 № 170 «О мерах по обеспечению охраны озонового слоя и климата», пункта 6 и части первой пункта 7 Положения о порядке рспределения количественных ограничений на ввоз в Республику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1503">
        <w:rPr>
          <w:rFonts w:ascii="Times New Roman" w:hAnsi="Times New Roman" w:cs="Times New Roman"/>
          <w:sz w:val="28"/>
          <w:szCs w:val="28"/>
        </w:rPr>
        <w:t>еларусь озоноразрушающих веществ, утвержденного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1503">
        <w:rPr>
          <w:rFonts w:ascii="Times New Roman" w:hAnsi="Times New Roman" w:cs="Times New Roman"/>
          <w:sz w:val="28"/>
          <w:szCs w:val="28"/>
        </w:rPr>
        <w:t xml:space="preserve"> постановлением, приказом первого заместителя Министра природных ресурсов и охраны окружающей среды Республики Беларусь от 14.11.2024 № 376-ОД, распределены количественные ограничения путем установления юридическим лицам квот на ввоз в Республику Беларусь </w:t>
      </w:r>
      <w:r w:rsidR="00F21503">
        <w:rPr>
          <w:rFonts w:ascii="Times New Roman" w:hAnsi="Times New Roman" w:cs="Times New Roman"/>
          <w:sz w:val="28"/>
          <w:szCs w:val="28"/>
        </w:rPr>
        <w:t>озоноразрушающих веществ</w:t>
      </w:r>
      <w:r w:rsidR="00F21503">
        <w:rPr>
          <w:rFonts w:ascii="Times New Roman" w:hAnsi="Times New Roman" w:cs="Times New Roman"/>
          <w:sz w:val="28"/>
          <w:szCs w:val="28"/>
        </w:rPr>
        <w:t xml:space="preserve"> в первом и втором полугодии 2025 года. Согласования заявлений о получении лицензии и выдача заключений (разрешительных документов) юридическим лицам на ввоз </w:t>
      </w:r>
      <w:r w:rsidR="00F21503">
        <w:rPr>
          <w:rFonts w:ascii="Times New Roman" w:hAnsi="Times New Roman" w:cs="Times New Roman"/>
          <w:sz w:val="28"/>
          <w:szCs w:val="28"/>
        </w:rPr>
        <w:t>в Республику Беларусь озоноразрушающих веществ</w:t>
      </w:r>
      <w:r w:rsidR="00F21503">
        <w:rPr>
          <w:rFonts w:ascii="Times New Roman" w:hAnsi="Times New Roman" w:cs="Times New Roman"/>
          <w:sz w:val="28"/>
          <w:szCs w:val="28"/>
        </w:rPr>
        <w:t xml:space="preserve"> в 2025 году будут производиться 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1503">
        <w:rPr>
          <w:rFonts w:ascii="Times New Roman" w:hAnsi="Times New Roman" w:cs="Times New Roman"/>
          <w:sz w:val="28"/>
          <w:szCs w:val="28"/>
        </w:rPr>
        <w:t>нприроды с учетом распределенных колич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1503">
        <w:rPr>
          <w:rFonts w:ascii="Times New Roman" w:hAnsi="Times New Roman" w:cs="Times New Roman"/>
          <w:sz w:val="28"/>
          <w:szCs w:val="28"/>
        </w:rPr>
        <w:t>ственных ограничений. Одновременно обращаем внимание,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1503">
        <w:rPr>
          <w:rFonts w:ascii="Times New Roman" w:hAnsi="Times New Roman" w:cs="Times New Roman"/>
          <w:sz w:val="28"/>
          <w:szCs w:val="28"/>
        </w:rPr>
        <w:t>, в соответствии с пунктом 9 указанного Полож</w:t>
      </w:r>
      <w:r>
        <w:rPr>
          <w:rFonts w:ascii="Times New Roman" w:hAnsi="Times New Roman" w:cs="Times New Roman"/>
          <w:sz w:val="28"/>
          <w:szCs w:val="28"/>
        </w:rPr>
        <w:t>ения при наступлении обстоятельств,</w:t>
      </w:r>
      <w:r w:rsidR="00F21503">
        <w:rPr>
          <w:rFonts w:ascii="Times New Roman" w:hAnsi="Times New Roman" w:cs="Times New Roman"/>
          <w:sz w:val="28"/>
          <w:szCs w:val="28"/>
        </w:rPr>
        <w:t xml:space="preserve"> препятствующих использованию квот (ликвидация юридического лица, отказ потребителей и др.), импортер в течение 10 рабочих дней со дня возникновения </w:t>
      </w:r>
      <w:r w:rsidR="003463B4">
        <w:rPr>
          <w:rFonts w:ascii="Times New Roman" w:hAnsi="Times New Roman" w:cs="Times New Roman"/>
          <w:sz w:val="28"/>
          <w:szCs w:val="28"/>
        </w:rPr>
        <w:t>таких об</w:t>
      </w:r>
      <w:r w:rsidR="00F21503">
        <w:rPr>
          <w:rFonts w:ascii="Times New Roman" w:hAnsi="Times New Roman" w:cs="Times New Roman"/>
          <w:sz w:val="28"/>
          <w:szCs w:val="28"/>
        </w:rPr>
        <w:t>стоятельств письменно информирует</w:t>
      </w:r>
      <w:r w:rsidR="003463B4">
        <w:rPr>
          <w:rFonts w:ascii="Times New Roman" w:hAnsi="Times New Roman" w:cs="Times New Roman"/>
          <w:sz w:val="28"/>
          <w:szCs w:val="28"/>
        </w:rPr>
        <w:t xml:space="preserve"> Мнприроды. В соответствии с частью 2 пункта 7 Положения, распределение количественных ограничений на последующие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63B4">
        <w:rPr>
          <w:rFonts w:ascii="Times New Roman" w:hAnsi="Times New Roman" w:cs="Times New Roman"/>
          <w:sz w:val="28"/>
          <w:szCs w:val="28"/>
        </w:rPr>
        <w:t xml:space="preserve">периоды в отношении импортеров, которые не использовали квоты и не проинформировали в установленном порядке о наступлении обстоятельств, препятствующих их использованию, производиться не будет.  </w:t>
      </w:r>
      <w:r w:rsidR="00F2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03" w:rsidRPr="00F21503" w:rsidRDefault="00F21503" w:rsidP="006366D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1503" w:rsidRPr="00F2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EA"/>
    <w:rsid w:val="003463B4"/>
    <w:rsid w:val="004527A1"/>
    <w:rsid w:val="006366DA"/>
    <w:rsid w:val="006602EA"/>
    <w:rsid w:val="006B673B"/>
    <w:rsid w:val="00F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9804A-F4A1-4E8A-B9DA-A636974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2024-12-09T07:11:00Z</dcterms:created>
  <dcterms:modified xsi:type="dcterms:W3CDTF">2024-12-09T07:47:00Z</dcterms:modified>
</cp:coreProperties>
</file>