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F4" w:rsidRPr="001433E3" w:rsidRDefault="001433E3" w:rsidP="00143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E3">
        <w:rPr>
          <w:rFonts w:ascii="Times New Roman" w:hAnsi="Times New Roman" w:cs="Times New Roman"/>
          <w:b/>
          <w:sz w:val="28"/>
          <w:szCs w:val="28"/>
        </w:rPr>
        <w:t>РУП «Бел НИЦ «Экология» оказывает следующие виды услуг:</w:t>
      </w:r>
    </w:p>
    <w:p w:rsidR="001433E3" w:rsidRDefault="001433E3" w:rsidP="0014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нормативов образования отходов и инструкций по обращению с отходами;</w:t>
      </w:r>
    </w:p>
    <w:p w:rsidR="001433E3" w:rsidRDefault="001433E3" w:rsidP="0014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инструкций по производственому экологическому контролю;</w:t>
      </w:r>
    </w:p>
    <w:p w:rsidR="001433E3" w:rsidRDefault="001433E3" w:rsidP="0014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воздействия на окружающую среду планируемой хозяйственной и иной деятельностью;</w:t>
      </w:r>
    </w:p>
    <w:p w:rsidR="001433E3" w:rsidRDefault="001433E3" w:rsidP="0014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экологического паспорта предп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риятия;</w:t>
      </w:r>
    </w:p>
    <w:p w:rsidR="001433E3" w:rsidRDefault="001433E3" w:rsidP="0014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территорий (земель, почв);</w:t>
      </w:r>
    </w:p>
    <w:p w:rsidR="001433E3" w:rsidRDefault="00143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проб для установления класса опасности отходов производства</w:t>
      </w:r>
    </w:p>
    <w:p w:rsidR="001433E3" w:rsidRDefault="001433E3">
      <w:pPr>
        <w:rPr>
          <w:rFonts w:ascii="Times New Roman" w:hAnsi="Times New Roman" w:cs="Times New Roman"/>
          <w:sz w:val="28"/>
          <w:szCs w:val="28"/>
        </w:rPr>
      </w:pPr>
    </w:p>
    <w:p w:rsidR="001433E3" w:rsidRPr="001433E3" w:rsidRDefault="00143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htts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//www/ecoinfo.by/   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sectPr w:rsidR="001433E3" w:rsidRPr="0014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E5"/>
    <w:rsid w:val="001433E3"/>
    <w:rsid w:val="002129E5"/>
    <w:rsid w:val="00E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92AA67-D25E-4EA3-B571-5842AB24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2024-12-06T14:50:00Z</dcterms:created>
  <dcterms:modified xsi:type="dcterms:W3CDTF">2024-12-06T14:55:00Z</dcterms:modified>
</cp:coreProperties>
</file>