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3466" w14:textId="75135443" w:rsidR="00247DFB" w:rsidRPr="006F76E0" w:rsidRDefault="00247DFB" w:rsidP="00247DFB">
      <w:pPr>
        <w:tabs>
          <w:tab w:val="left" w:pos="1134"/>
          <w:tab w:val="left" w:pos="1276"/>
        </w:tabs>
        <w:spacing w:line="280" w:lineRule="exact"/>
        <w:rPr>
          <w:sz w:val="30"/>
          <w:szCs w:val="30"/>
        </w:rPr>
      </w:pPr>
      <w:r w:rsidRPr="006F76E0">
        <w:rPr>
          <w:sz w:val="30"/>
          <w:szCs w:val="30"/>
        </w:rPr>
        <w:t xml:space="preserve">                                                                           Приложение 1</w:t>
      </w:r>
    </w:p>
    <w:p w14:paraId="63D6223E" w14:textId="77777777" w:rsidR="00247DFB" w:rsidRPr="006F76E0" w:rsidRDefault="00247DFB" w:rsidP="00247DFB">
      <w:pPr>
        <w:pStyle w:val="a3"/>
        <w:tabs>
          <w:tab w:val="left" w:pos="1134"/>
          <w:tab w:val="left" w:pos="1276"/>
        </w:tabs>
        <w:spacing w:line="280" w:lineRule="exact"/>
        <w:ind w:left="5670"/>
        <w:contextualSpacing w:val="0"/>
        <w:rPr>
          <w:sz w:val="30"/>
          <w:szCs w:val="30"/>
        </w:rPr>
      </w:pPr>
      <w:r w:rsidRPr="006F76E0">
        <w:rPr>
          <w:sz w:val="30"/>
          <w:szCs w:val="30"/>
        </w:rPr>
        <w:t xml:space="preserve">к решению </w:t>
      </w:r>
    </w:p>
    <w:p w14:paraId="28EC81A9" w14:textId="1E4937D4" w:rsidR="00247DFB" w:rsidRPr="006F76E0" w:rsidRDefault="002F4AE9" w:rsidP="00247DFB">
      <w:pPr>
        <w:pStyle w:val="a3"/>
        <w:tabs>
          <w:tab w:val="left" w:pos="1134"/>
          <w:tab w:val="left" w:pos="1276"/>
        </w:tabs>
        <w:spacing w:line="280" w:lineRule="exact"/>
        <w:ind w:left="5670"/>
        <w:contextualSpacing w:val="0"/>
        <w:rPr>
          <w:sz w:val="30"/>
          <w:szCs w:val="30"/>
        </w:rPr>
      </w:pPr>
      <w:proofErr w:type="spellStart"/>
      <w:r>
        <w:rPr>
          <w:sz w:val="30"/>
          <w:szCs w:val="30"/>
        </w:rPr>
        <w:t>Волынец</w:t>
      </w:r>
      <w:r w:rsidR="00247DFB" w:rsidRPr="006F76E0">
        <w:rPr>
          <w:sz w:val="30"/>
          <w:szCs w:val="30"/>
        </w:rPr>
        <w:t>кого</w:t>
      </w:r>
      <w:proofErr w:type="spellEnd"/>
      <w:r w:rsidR="00247DFB" w:rsidRPr="006F76E0">
        <w:rPr>
          <w:sz w:val="30"/>
          <w:szCs w:val="30"/>
        </w:rPr>
        <w:t xml:space="preserve"> сельского </w:t>
      </w:r>
    </w:p>
    <w:p w14:paraId="143701C5" w14:textId="77777777" w:rsidR="00247DFB" w:rsidRPr="006F76E0" w:rsidRDefault="00247DFB" w:rsidP="00247DFB">
      <w:pPr>
        <w:pStyle w:val="a3"/>
        <w:tabs>
          <w:tab w:val="left" w:pos="1134"/>
          <w:tab w:val="left" w:pos="1276"/>
        </w:tabs>
        <w:spacing w:line="280" w:lineRule="exact"/>
        <w:ind w:left="5670"/>
        <w:contextualSpacing w:val="0"/>
        <w:rPr>
          <w:sz w:val="30"/>
          <w:szCs w:val="30"/>
        </w:rPr>
      </w:pPr>
      <w:r w:rsidRPr="006F76E0">
        <w:rPr>
          <w:sz w:val="30"/>
          <w:szCs w:val="30"/>
        </w:rPr>
        <w:t xml:space="preserve">исполнительного комитета </w:t>
      </w:r>
    </w:p>
    <w:p w14:paraId="1D4BA016" w14:textId="3B1A3B3F" w:rsidR="00247DFB" w:rsidRPr="006F76E0" w:rsidRDefault="00247DFB" w:rsidP="00247DFB">
      <w:pPr>
        <w:pStyle w:val="a3"/>
        <w:tabs>
          <w:tab w:val="left" w:pos="1134"/>
          <w:tab w:val="left" w:pos="1276"/>
        </w:tabs>
        <w:spacing w:line="280" w:lineRule="exact"/>
        <w:ind w:left="5670"/>
        <w:contextualSpacing w:val="0"/>
        <w:rPr>
          <w:sz w:val="30"/>
          <w:szCs w:val="30"/>
        </w:rPr>
      </w:pPr>
      <w:r w:rsidRPr="006F76E0">
        <w:rPr>
          <w:sz w:val="30"/>
          <w:szCs w:val="30"/>
        </w:rPr>
        <w:t>№</w:t>
      </w:r>
      <w:r w:rsidR="002F4AE9">
        <w:rPr>
          <w:sz w:val="30"/>
          <w:szCs w:val="30"/>
        </w:rPr>
        <w:t xml:space="preserve"> 74</w:t>
      </w:r>
      <w:r w:rsidRPr="006F76E0">
        <w:rPr>
          <w:sz w:val="30"/>
          <w:szCs w:val="30"/>
        </w:rPr>
        <w:t xml:space="preserve"> от </w:t>
      </w:r>
      <w:r w:rsidR="002F4AE9">
        <w:rPr>
          <w:sz w:val="30"/>
          <w:szCs w:val="30"/>
        </w:rPr>
        <w:t>30</w:t>
      </w:r>
      <w:r w:rsidRPr="006F76E0">
        <w:rPr>
          <w:sz w:val="30"/>
          <w:szCs w:val="30"/>
        </w:rPr>
        <w:t>.09.2022</w:t>
      </w:r>
    </w:p>
    <w:p w14:paraId="4935DE53" w14:textId="77777777" w:rsidR="006F76E0" w:rsidRPr="006F76E0" w:rsidRDefault="006F76E0" w:rsidP="007A455A">
      <w:pPr>
        <w:pStyle w:val="a3"/>
        <w:tabs>
          <w:tab w:val="left" w:pos="1134"/>
          <w:tab w:val="left" w:pos="1276"/>
        </w:tabs>
        <w:spacing w:line="280" w:lineRule="exact"/>
        <w:ind w:left="5670"/>
        <w:contextualSpacing w:val="0"/>
        <w:rPr>
          <w:sz w:val="30"/>
          <w:szCs w:val="30"/>
        </w:rPr>
      </w:pPr>
      <w:r w:rsidRPr="006F76E0">
        <w:rPr>
          <w:sz w:val="30"/>
          <w:szCs w:val="30"/>
        </w:rPr>
        <w:t>(в редакции решения</w:t>
      </w:r>
    </w:p>
    <w:p w14:paraId="5DA2BEB1" w14:textId="7426AD87" w:rsidR="006F76E0" w:rsidRPr="006F76E0" w:rsidRDefault="002F4AE9" w:rsidP="007A455A">
      <w:pPr>
        <w:pStyle w:val="a3"/>
        <w:tabs>
          <w:tab w:val="left" w:pos="1134"/>
          <w:tab w:val="left" w:pos="1276"/>
        </w:tabs>
        <w:spacing w:line="280" w:lineRule="exact"/>
        <w:ind w:left="5670"/>
        <w:contextualSpacing w:val="0"/>
        <w:rPr>
          <w:sz w:val="30"/>
          <w:szCs w:val="30"/>
        </w:rPr>
      </w:pPr>
      <w:proofErr w:type="spellStart"/>
      <w:r>
        <w:rPr>
          <w:sz w:val="30"/>
          <w:szCs w:val="30"/>
        </w:rPr>
        <w:t>Волынец</w:t>
      </w:r>
      <w:r w:rsidR="006F76E0" w:rsidRPr="006F76E0">
        <w:rPr>
          <w:sz w:val="30"/>
          <w:szCs w:val="30"/>
        </w:rPr>
        <w:t>кого</w:t>
      </w:r>
      <w:proofErr w:type="spellEnd"/>
      <w:r w:rsidR="006F76E0" w:rsidRPr="006F76E0">
        <w:rPr>
          <w:sz w:val="30"/>
          <w:szCs w:val="30"/>
        </w:rPr>
        <w:t xml:space="preserve"> сельского</w:t>
      </w:r>
    </w:p>
    <w:p w14:paraId="56F1F9B8" w14:textId="50E9EC14" w:rsidR="000927D3" w:rsidRPr="006F76E0" w:rsidRDefault="006F76E0" w:rsidP="007A455A">
      <w:pPr>
        <w:pStyle w:val="a3"/>
        <w:tabs>
          <w:tab w:val="left" w:pos="1134"/>
          <w:tab w:val="left" w:pos="1276"/>
        </w:tabs>
        <w:spacing w:line="280" w:lineRule="exact"/>
        <w:ind w:left="5670"/>
        <w:contextualSpacing w:val="0"/>
        <w:rPr>
          <w:sz w:val="30"/>
          <w:szCs w:val="30"/>
        </w:rPr>
      </w:pPr>
      <w:r w:rsidRPr="006F76E0">
        <w:rPr>
          <w:sz w:val="30"/>
          <w:szCs w:val="30"/>
        </w:rPr>
        <w:t>исполнительного комитета</w:t>
      </w:r>
      <w:r w:rsidR="000927D3" w:rsidRPr="006F76E0">
        <w:rPr>
          <w:sz w:val="30"/>
          <w:szCs w:val="30"/>
        </w:rPr>
        <w:t xml:space="preserve"> </w:t>
      </w:r>
    </w:p>
    <w:p w14:paraId="46A5F9AF" w14:textId="5DE29B70" w:rsidR="009502BE" w:rsidRPr="006F76E0" w:rsidRDefault="000927D3" w:rsidP="00195228">
      <w:pPr>
        <w:pStyle w:val="a3"/>
        <w:tabs>
          <w:tab w:val="left" w:pos="1134"/>
          <w:tab w:val="left" w:pos="1276"/>
        </w:tabs>
        <w:spacing w:line="280" w:lineRule="exact"/>
        <w:ind w:left="5670"/>
        <w:contextualSpacing w:val="0"/>
        <w:rPr>
          <w:sz w:val="30"/>
          <w:szCs w:val="30"/>
        </w:rPr>
      </w:pPr>
      <w:r w:rsidRPr="006F76E0">
        <w:rPr>
          <w:sz w:val="30"/>
          <w:szCs w:val="30"/>
        </w:rPr>
        <w:t>2</w:t>
      </w:r>
      <w:r w:rsidR="002F4AE9">
        <w:rPr>
          <w:sz w:val="30"/>
          <w:szCs w:val="30"/>
        </w:rPr>
        <w:t>9</w:t>
      </w:r>
      <w:r w:rsidR="006F76E0" w:rsidRPr="006F76E0">
        <w:rPr>
          <w:sz w:val="30"/>
          <w:szCs w:val="30"/>
        </w:rPr>
        <w:t>.</w:t>
      </w:r>
      <w:r w:rsidRPr="006F76E0">
        <w:rPr>
          <w:sz w:val="30"/>
          <w:szCs w:val="30"/>
        </w:rPr>
        <w:t>0</w:t>
      </w:r>
      <w:r w:rsidR="002F4AE9">
        <w:rPr>
          <w:sz w:val="30"/>
          <w:szCs w:val="30"/>
        </w:rPr>
        <w:t>7</w:t>
      </w:r>
      <w:r w:rsidRPr="006F76E0">
        <w:rPr>
          <w:sz w:val="30"/>
          <w:szCs w:val="30"/>
        </w:rPr>
        <w:t>.202</w:t>
      </w:r>
      <w:r w:rsidR="006F76E0" w:rsidRPr="006F76E0">
        <w:rPr>
          <w:sz w:val="30"/>
          <w:szCs w:val="30"/>
        </w:rPr>
        <w:t xml:space="preserve">4 № </w:t>
      </w:r>
      <w:r w:rsidR="002F4AE9">
        <w:rPr>
          <w:sz w:val="30"/>
          <w:szCs w:val="30"/>
        </w:rPr>
        <w:t>37</w:t>
      </w:r>
      <w:r w:rsidR="006F76E0" w:rsidRPr="006F76E0">
        <w:rPr>
          <w:sz w:val="30"/>
          <w:szCs w:val="30"/>
        </w:rPr>
        <w:t>)</w:t>
      </w:r>
    </w:p>
    <w:p w14:paraId="2550A65A" w14:textId="77777777" w:rsidR="006F76E0" w:rsidRPr="006F76E0" w:rsidRDefault="006F76E0" w:rsidP="009502BE">
      <w:pPr>
        <w:tabs>
          <w:tab w:val="left" w:pos="1134"/>
          <w:tab w:val="left" w:pos="1276"/>
        </w:tabs>
        <w:spacing w:line="280" w:lineRule="exact"/>
        <w:ind w:right="3401" w:hanging="993"/>
        <w:jc w:val="both"/>
        <w:rPr>
          <w:sz w:val="30"/>
          <w:szCs w:val="30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680"/>
      </w:tblGrid>
      <w:tr w:rsidR="006F76E0" w:rsidRPr="006F76E0" w14:paraId="6F23543F" w14:textId="77777777" w:rsidTr="006F76E0">
        <w:tc>
          <w:tcPr>
            <w:tcW w:w="6091" w:type="dxa"/>
          </w:tcPr>
          <w:p w14:paraId="16767CBD" w14:textId="77777777" w:rsidR="006F76E0" w:rsidRPr="006F76E0" w:rsidRDefault="006F76E0" w:rsidP="006F76E0">
            <w:pPr>
              <w:tabs>
                <w:tab w:val="left" w:pos="1134"/>
                <w:tab w:val="left" w:pos="1276"/>
              </w:tabs>
              <w:spacing w:line="280" w:lineRule="exact"/>
              <w:ind w:right="3401" w:firstLine="22"/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 xml:space="preserve">ПЕРЕЧЕНЬ </w:t>
            </w:r>
          </w:p>
          <w:p w14:paraId="6A56ADC9" w14:textId="58582F6B" w:rsidR="006F76E0" w:rsidRPr="006F76E0" w:rsidRDefault="006F76E0" w:rsidP="006F76E0">
            <w:pPr>
              <w:pStyle w:val="a3"/>
              <w:tabs>
                <w:tab w:val="left" w:pos="1134"/>
                <w:tab w:val="left" w:pos="1276"/>
              </w:tabs>
              <w:spacing w:line="280" w:lineRule="exact"/>
              <w:ind w:left="0" w:firstLine="22"/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 xml:space="preserve">административных процедур, осуществляемых </w:t>
            </w:r>
            <w:proofErr w:type="spellStart"/>
            <w:r w:rsidR="002F4AE9">
              <w:rPr>
                <w:sz w:val="30"/>
                <w:szCs w:val="30"/>
              </w:rPr>
              <w:t>Волынец</w:t>
            </w:r>
            <w:r w:rsidRPr="006F76E0">
              <w:rPr>
                <w:sz w:val="30"/>
                <w:szCs w:val="30"/>
              </w:rPr>
              <w:t>ким</w:t>
            </w:r>
            <w:proofErr w:type="spellEnd"/>
            <w:r w:rsidRPr="006F76E0">
              <w:rPr>
                <w:sz w:val="30"/>
                <w:szCs w:val="30"/>
              </w:rPr>
              <w:t xml:space="preserve"> сельским исполнительным комитетом по заявлениям граждан     </w:t>
            </w:r>
          </w:p>
        </w:tc>
        <w:tc>
          <w:tcPr>
            <w:tcW w:w="3680" w:type="dxa"/>
          </w:tcPr>
          <w:p w14:paraId="1A55F84D" w14:textId="77777777" w:rsidR="006F76E0" w:rsidRPr="006F76E0" w:rsidRDefault="006F76E0" w:rsidP="009502BE">
            <w:pPr>
              <w:tabs>
                <w:tab w:val="left" w:pos="1134"/>
                <w:tab w:val="left" w:pos="1276"/>
              </w:tabs>
              <w:spacing w:line="280" w:lineRule="exact"/>
              <w:ind w:right="3401"/>
              <w:jc w:val="both"/>
              <w:rPr>
                <w:sz w:val="30"/>
                <w:szCs w:val="30"/>
              </w:rPr>
            </w:pPr>
          </w:p>
        </w:tc>
      </w:tr>
    </w:tbl>
    <w:p w14:paraId="4B6E8549" w14:textId="77777777" w:rsidR="006F76E0" w:rsidRPr="006F76E0" w:rsidRDefault="006F76E0" w:rsidP="009502BE">
      <w:pPr>
        <w:tabs>
          <w:tab w:val="left" w:pos="1134"/>
          <w:tab w:val="left" w:pos="1276"/>
        </w:tabs>
        <w:spacing w:line="280" w:lineRule="exact"/>
        <w:ind w:right="3401" w:hanging="993"/>
        <w:jc w:val="both"/>
        <w:rPr>
          <w:sz w:val="30"/>
          <w:szCs w:val="30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175182" w:rsidRPr="006F76E0" w14:paraId="047CB7B7" w14:textId="77777777" w:rsidTr="006F76E0">
        <w:trPr>
          <w:trHeight w:val="280"/>
          <w:tblHeader/>
        </w:trPr>
        <w:tc>
          <w:tcPr>
            <w:tcW w:w="9781" w:type="dxa"/>
            <w:vMerge w:val="restart"/>
            <w:vAlign w:val="center"/>
          </w:tcPr>
          <w:p w14:paraId="67535F52" w14:textId="46B1BB94" w:rsidR="00175182" w:rsidRPr="00BD7294" w:rsidRDefault="0055121A" w:rsidP="00ED2175">
            <w:pPr>
              <w:pStyle w:val="a3"/>
              <w:tabs>
                <w:tab w:val="left" w:pos="1134"/>
                <w:tab w:val="left" w:pos="1276"/>
              </w:tabs>
              <w:spacing w:line="280" w:lineRule="exact"/>
              <w:ind w:left="0"/>
              <w:jc w:val="both"/>
              <w:rPr>
                <w:sz w:val="26"/>
                <w:szCs w:val="26"/>
              </w:rPr>
            </w:pPr>
            <w:r w:rsidRPr="00BD7294">
              <w:rPr>
                <w:sz w:val="26"/>
                <w:szCs w:val="26"/>
              </w:rPr>
              <w:t xml:space="preserve">         </w:t>
            </w:r>
            <w:r w:rsidR="00175182" w:rsidRPr="00BD7294">
              <w:rPr>
                <w:sz w:val="26"/>
                <w:szCs w:val="26"/>
              </w:rPr>
              <w:t>Номер и наименование административной процедуры согласно Перечню административных процедур, осуществляемых государственными органами и иными организациями по заявлениям граждан, утвержденному Указом Президента Республики Беларусь от 26 апреля 2010 г. № 200</w:t>
            </w:r>
          </w:p>
        </w:tc>
      </w:tr>
      <w:tr w:rsidR="00175182" w:rsidRPr="006F76E0" w14:paraId="2174B2FA" w14:textId="77777777" w:rsidTr="006F76E0">
        <w:trPr>
          <w:trHeight w:val="280"/>
        </w:trPr>
        <w:tc>
          <w:tcPr>
            <w:tcW w:w="9781" w:type="dxa"/>
            <w:vMerge/>
            <w:vAlign w:val="center"/>
          </w:tcPr>
          <w:p w14:paraId="108D8D5C" w14:textId="77777777" w:rsidR="00175182" w:rsidRPr="006F76E0" w:rsidRDefault="00175182" w:rsidP="00ED2175">
            <w:pPr>
              <w:pStyle w:val="a3"/>
              <w:tabs>
                <w:tab w:val="left" w:pos="1134"/>
                <w:tab w:val="left" w:pos="1276"/>
              </w:tabs>
              <w:spacing w:line="280" w:lineRule="exact"/>
              <w:ind w:left="0"/>
              <w:jc w:val="both"/>
              <w:rPr>
                <w:sz w:val="30"/>
                <w:szCs w:val="30"/>
              </w:rPr>
            </w:pPr>
          </w:p>
        </w:tc>
      </w:tr>
      <w:tr w:rsidR="00175182" w:rsidRPr="006F76E0" w14:paraId="230B8A15" w14:textId="77777777" w:rsidTr="006F76E0">
        <w:tc>
          <w:tcPr>
            <w:tcW w:w="9781" w:type="dxa"/>
            <w:vAlign w:val="center"/>
          </w:tcPr>
          <w:p w14:paraId="2CA20ABA" w14:textId="0D669088" w:rsidR="00175182" w:rsidRPr="006F76E0" w:rsidRDefault="00175182" w:rsidP="009502BE">
            <w:pPr>
              <w:jc w:val="center"/>
              <w:rPr>
                <w:b/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>ГЛАВА 1</w:t>
            </w:r>
          </w:p>
          <w:p w14:paraId="5F82412F" w14:textId="77777777" w:rsidR="00175182" w:rsidRPr="006F76E0" w:rsidRDefault="00175182" w:rsidP="007A455A">
            <w:pPr>
              <w:jc w:val="center"/>
              <w:rPr>
                <w:b/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>ЖИЛИЩНЫЕ ПРАВООТНОШЕНИЯ</w:t>
            </w:r>
          </w:p>
        </w:tc>
      </w:tr>
      <w:tr w:rsidR="00175182" w:rsidRPr="006F76E0" w14:paraId="7641BB45" w14:textId="77777777" w:rsidTr="006F76E0">
        <w:tc>
          <w:tcPr>
            <w:tcW w:w="9781" w:type="dxa"/>
          </w:tcPr>
          <w:p w14:paraId="4C5865AF" w14:textId="77777777" w:rsidR="00175182" w:rsidRPr="00BD7294" w:rsidRDefault="00175182" w:rsidP="007A455A">
            <w:pPr>
              <w:jc w:val="both"/>
              <w:rPr>
                <w:bCs/>
                <w:sz w:val="30"/>
                <w:szCs w:val="30"/>
              </w:rPr>
            </w:pPr>
            <w:r w:rsidRPr="00BD7294">
              <w:rPr>
                <w:bCs/>
                <w:sz w:val="30"/>
                <w:szCs w:val="30"/>
              </w:rPr>
              <w:t>1.1. Принятие решения:</w:t>
            </w:r>
          </w:p>
        </w:tc>
      </w:tr>
      <w:tr w:rsidR="00175182" w:rsidRPr="006F76E0" w14:paraId="7E931806" w14:textId="77777777" w:rsidTr="006F76E0">
        <w:tc>
          <w:tcPr>
            <w:tcW w:w="9781" w:type="dxa"/>
          </w:tcPr>
          <w:p w14:paraId="2B9E9A52" w14:textId="730594D6" w:rsidR="00175182" w:rsidRPr="006F76E0" w:rsidRDefault="00175182" w:rsidP="008247DE">
            <w:pPr>
              <w:pStyle w:val="articleintext"/>
              <w:ind w:firstLine="0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1.1.2</w:t>
            </w:r>
            <w:r w:rsidRPr="006F76E0">
              <w:rPr>
                <w:sz w:val="30"/>
                <w:szCs w:val="30"/>
                <w:vertAlign w:val="superscript"/>
              </w:rPr>
              <w:t>2</w:t>
            </w:r>
            <w:r w:rsidRPr="006F76E0">
              <w:rPr>
                <w:sz w:val="30"/>
                <w:szCs w:val="30"/>
              </w:rPr>
              <w:t>. 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</w:tr>
      <w:tr w:rsidR="00175182" w:rsidRPr="006F76E0" w14:paraId="4FE8A8EF" w14:textId="77777777" w:rsidTr="006F76E0">
        <w:tc>
          <w:tcPr>
            <w:tcW w:w="9781" w:type="dxa"/>
          </w:tcPr>
          <w:p w14:paraId="4D018F70" w14:textId="2E342E6B" w:rsidR="00175182" w:rsidRPr="006F76E0" w:rsidRDefault="00175182" w:rsidP="00F97C0B">
            <w:pPr>
              <w:pStyle w:val="articleintext"/>
              <w:ind w:firstLine="0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1.1.5. 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</w:tr>
      <w:tr w:rsidR="00175182" w:rsidRPr="006F76E0" w14:paraId="66F5247B" w14:textId="77777777" w:rsidTr="006F76E0">
        <w:tc>
          <w:tcPr>
            <w:tcW w:w="9781" w:type="dxa"/>
          </w:tcPr>
          <w:p w14:paraId="37237967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1.1.7. о снятии граждан с учета нуждающихся в улучшении жилищных условий</w:t>
            </w:r>
          </w:p>
        </w:tc>
      </w:tr>
      <w:tr w:rsidR="00175182" w:rsidRPr="006F76E0" w14:paraId="08C6676F" w14:textId="77777777" w:rsidTr="006F76E0">
        <w:tc>
          <w:tcPr>
            <w:tcW w:w="9781" w:type="dxa"/>
          </w:tcPr>
          <w:p w14:paraId="1191285E" w14:textId="0277EA6A" w:rsidR="00175182" w:rsidRPr="006F76E0" w:rsidRDefault="00175182" w:rsidP="00F97C0B">
            <w:pPr>
              <w:pStyle w:val="articleintext"/>
              <w:ind w:firstLine="0"/>
              <w:jc w:val="left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 xml:space="preserve">1.1.29. о предоставлении безналичных жилищных субсидий </w:t>
            </w:r>
          </w:p>
        </w:tc>
      </w:tr>
      <w:tr w:rsidR="00175182" w:rsidRPr="006F76E0" w14:paraId="7870FEBA" w14:textId="77777777" w:rsidTr="006F76E0">
        <w:tc>
          <w:tcPr>
            <w:tcW w:w="9781" w:type="dxa"/>
          </w:tcPr>
          <w:p w14:paraId="043821B0" w14:textId="72BE57F3" w:rsidR="00175182" w:rsidRPr="006F76E0" w:rsidRDefault="00175182" w:rsidP="006F76E0">
            <w:pPr>
              <w:pStyle w:val="articleintext"/>
              <w:ind w:firstLine="0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 xml:space="preserve">1.1.30. о прекращении (возобновлении) предоставления безналичных жилищных субсидий </w:t>
            </w:r>
          </w:p>
        </w:tc>
      </w:tr>
      <w:tr w:rsidR="00175182" w:rsidRPr="006F76E0" w14:paraId="61692CC1" w14:textId="77777777" w:rsidTr="006F76E0">
        <w:tc>
          <w:tcPr>
            <w:tcW w:w="9781" w:type="dxa"/>
          </w:tcPr>
          <w:p w14:paraId="4074F1B3" w14:textId="77777777" w:rsidR="00175182" w:rsidRPr="00BD7294" w:rsidRDefault="00175182" w:rsidP="007A455A">
            <w:pPr>
              <w:jc w:val="both"/>
              <w:rPr>
                <w:bCs/>
                <w:sz w:val="30"/>
                <w:szCs w:val="30"/>
              </w:rPr>
            </w:pPr>
            <w:r w:rsidRPr="00BD7294">
              <w:rPr>
                <w:bCs/>
                <w:sz w:val="30"/>
                <w:szCs w:val="30"/>
              </w:rPr>
              <w:t>1.3. Выдача справки:</w:t>
            </w:r>
          </w:p>
        </w:tc>
      </w:tr>
      <w:tr w:rsidR="00175182" w:rsidRPr="006F76E0" w14:paraId="4B3FF974" w14:textId="77777777" w:rsidTr="006F76E0">
        <w:tc>
          <w:tcPr>
            <w:tcW w:w="9781" w:type="dxa"/>
          </w:tcPr>
          <w:p w14:paraId="21AB7F51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1.3.1. о состоянии на учете нуждающихся в улучшении жилищных условий</w:t>
            </w:r>
          </w:p>
        </w:tc>
      </w:tr>
      <w:tr w:rsidR="00175182" w:rsidRPr="006F76E0" w14:paraId="0344B3F9" w14:textId="77777777" w:rsidTr="006F76E0">
        <w:tc>
          <w:tcPr>
            <w:tcW w:w="9781" w:type="dxa"/>
          </w:tcPr>
          <w:p w14:paraId="0741D2E8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1.3.2. о занимаемом в данном населенном пункте жилом помещении и составе семьи</w:t>
            </w:r>
          </w:p>
        </w:tc>
      </w:tr>
      <w:tr w:rsidR="00175182" w:rsidRPr="006F76E0" w14:paraId="47C5E88C" w14:textId="77777777" w:rsidTr="006F76E0">
        <w:tc>
          <w:tcPr>
            <w:tcW w:w="9781" w:type="dxa"/>
          </w:tcPr>
          <w:p w14:paraId="1859CACD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1.3.5. о последнем месте жительства наследодателя и составе его семьи на день смерти</w:t>
            </w:r>
          </w:p>
        </w:tc>
      </w:tr>
      <w:tr w:rsidR="00175182" w:rsidRPr="006F76E0" w14:paraId="7C0C5153" w14:textId="77777777" w:rsidTr="006F76E0">
        <w:tc>
          <w:tcPr>
            <w:tcW w:w="9781" w:type="dxa"/>
          </w:tcPr>
          <w:p w14:paraId="0C217EDB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 xml:space="preserve">1.3.6. для перерасчета платы за некоторые виды коммунальных услуг, возмещение расходов организаций, осуществляющих эксплуатацию </w:t>
            </w:r>
            <w:r w:rsidRPr="006F76E0">
              <w:rPr>
                <w:sz w:val="30"/>
                <w:szCs w:val="30"/>
              </w:rPr>
              <w:lastRenderedPageBreak/>
              <w:t>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</w:tr>
      <w:tr w:rsidR="00175182" w:rsidRPr="006F76E0" w14:paraId="677A6BBB" w14:textId="77777777" w:rsidTr="006F76E0">
        <w:tc>
          <w:tcPr>
            <w:tcW w:w="9781" w:type="dxa"/>
          </w:tcPr>
          <w:p w14:paraId="52BAE89B" w14:textId="5BCA1895" w:rsidR="00175182" w:rsidRPr="006F76E0" w:rsidRDefault="00175182" w:rsidP="00F97C0B">
            <w:pPr>
              <w:pStyle w:val="articleintext"/>
              <w:ind w:firstLine="0"/>
              <w:jc w:val="left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lastRenderedPageBreak/>
              <w:t>1.3.7. о начисленной жилищной квоте</w:t>
            </w:r>
          </w:p>
        </w:tc>
      </w:tr>
      <w:tr w:rsidR="00175182" w:rsidRPr="006F76E0" w14:paraId="6107B80A" w14:textId="77777777" w:rsidTr="006F76E0">
        <w:tc>
          <w:tcPr>
            <w:tcW w:w="9781" w:type="dxa"/>
          </w:tcPr>
          <w:p w14:paraId="3B6306C6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 xml:space="preserve">1.3.10. 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</w:r>
            <w:proofErr w:type="spellStart"/>
            <w:r w:rsidRPr="006F76E0">
              <w:rPr>
                <w:sz w:val="30"/>
                <w:szCs w:val="30"/>
              </w:rPr>
              <w:t>похозяйственную</w:t>
            </w:r>
            <w:proofErr w:type="spellEnd"/>
            <w:r w:rsidRPr="006F76E0">
              <w:rPr>
                <w:sz w:val="30"/>
                <w:szCs w:val="30"/>
              </w:rPr>
              <w:t xml:space="preserve">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175182" w:rsidRPr="006F76E0" w14:paraId="63228201" w14:textId="77777777" w:rsidTr="006F76E0">
        <w:tc>
          <w:tcPr>
            <w:tcW w:w="9781" w:type="dxa"/>
          </w:tcPr>
          <w:p w14:paraId="3B41B751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1.3.11.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175182" w:rsidRPr="006F76E0" w14:paraId="656ADA4B" w14:textId="77777777" w:rsidTr="006F76E0">
        <w:tc>
          <w:tcPr>
            <w:tcW w:w="9781" w:type="dxa"/>
          </w:tcPr>
          <w:p w14:paraId="2F54DB39" w14:textId="77777777" w:rsidR="00175182" w:rsidRPr="006F76E0" w:rsidRDefault="00175182" w:rsidP="00003782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1.8. Регистрация договора найма (аренды) жилого помещения частного жилищного фонда и дополнительных соглашений к нему</w:t>
            </w:r>
          </w:p>
        </w:tc>
      </w:tr>
      <w:tr w:rsidR="00175182" w:rsidRPr="006F76E0" w14:paraId="5477C900" w14:textId="77777777" w:rsidTr="006F76E0">
        <w:tc>
          <w:tcPr>
            <w:tcW w:w="9781" w:type="dxa"/>
          </w:tcPr>
          <w:p w14:paraId="335EBCA5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1.9. Регистрация договоров купли-продажи, мены, дарения находящихся в сельской местности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 сделок с ним</w:t>
            </w:r>
          </w:p>
        </w:tc>
      </w:tr>
      <w:tr w:rsidR="00175182" w:rsidRPr="006F76E0" w14:paraId="4B9E33D2" w14:textId="77777777" w:rsidTr="006F76E0">
        <w:tc>
          <w:tcPr>
            <w:tcW w:w="9781" w:type="dxa"/>
          </w:tcPr>
          <w:p w14:paraId="012D8D9B" w14:textId="22816FA4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1.13.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</w:tr>
      <w:tr w:rsidR="00175182" w:rsidRPr="006F76E0" w14:paraId="7D148345" w14:textId="77777777" w:rsidTr="006F76E0">
        <w:tc>
          <w:tcPr>
            <w:tcW w:w="9781" w:type="dxa"/>
          </w:tcPr>
          <w:p w14:paraId="48766A21" w14:textId="77777777" w:rsidR="00175182" w:rsidRPr="006F76E0" w:rsidRDefault="00175182" w:rsidP="007A455A">
            <w:pPr>
              <w:jc w:val="center"/>
              <w:rPr>
                <w:b/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 xml:space="preserve"> ГЛАВА 2</w:t>
            </w:r>
          </w:p>
          <w:p w14:paraId="01D25506" w14:textId="77777777" w:rsidR="00175182" w:rsidRPr="006F76E0" w:rsidRDefault="00175182" w:rsidP="007A455A">
            <w:pPr>
              <w:jc w:val="center"/>
              <w:rPr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 xml:space="preserve"> ТРУД И СОЦИАЛЬНАЯ ЗАЩИТА</w:t>
            </w:r>
          </w:p>
        </w:tc>
      </w:tr>
      <w:tr w:rsidR="00175182" w:rsidRPr="006F76E0" w14:paraId="3E99607F" w14:textId="77777777" w:rsidTr="006F76E0">
        <w:tc>
          <w:tcPr>
            <w:tcW w:w="9781" w:type="dxa"/>
          </w:tcPr>
          <w:p w14:paraId="7E708B35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2.1. Выдача выписки (копии) из трудовой книжки</w:t>
            </w:r>
            <w:r w:rsidRPr="006F76E0">
              <w:rPr>
                <w:rStyle w:val="a9"/>
                <w:i/>
                <w:sz w:val="30"/>
                <w:szCs w:val="30"/>
              </w:rPr>
              <w:footnoteReference w:customMarkFollows="1" w:id="1"/>
              <w:sym w:font="Symbol" w:char="F02A"/>
            </w:r>
          </w:p>
        </w:tc>
      </w:tr>
      <w:tr w:rsidR="00175182" w:rsidRPr="006F76E0" w14:paraId="3984EE7A" w14:textId="77777777" w:rsidTr="006F76E0">
        <w:tc>
          <w:tcPr>
            <w:tcW w:w="9781" w:type="dxa"/>
          </w:tcPr>
          <w:p w14:paraId="340EDEC5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2.2. Выдача справки о месте работы, службы и занимаемой должности</w:t>
            </w:r>
          </w:p>
        </w:tc>
      </w:tr>
      <w:tr w:rsidR="00175182" w:rsidRPr="006F76E0" w14:paraId="457FB896" w14:textId="77777777" w:rsidTr="006F76E0">
        <w:tc>
          <w:tcPr>
            <w:tcW w:w="9781" w:type="dxa"/>
          </w:tcPr>
          <w:p w14:paraId="74B100FC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2.3. Выдача справки о периоде работы, службы</w:t>
            </w:r>
          </w:p>
        </w:tc>
      </w:tr>
      <w:tr w:rsidR="00175182" w:rsidRPr="006F76E0" w14:paraId="4AFC33EB" w14:textId="77777777" w:rsidTr="006F76E0">
        <w:tc>
          <w:tcPr>
            <w:tcW w:w="9781" w:type="dxa"/>
          </w:tcPr>
          <w:p w14:paraId="57F41CA8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</w:tr>
      <w:tr w:rsidR="00175182" w:rsidRPr="006F76E0" w14:paraId="64D1D4CB" w14:textId="77777777" w:rsidTr="006F76E0">
        <w:tc>
          <w:tcPr>
            <w:tcW w:w="9781" w:type="dxa"/>
          </w:tcPr>
          <w:p w14:paraId="3EA1EB6F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2.5. Назначение пособия по беременности и родам</w:t>
            </w:r>
          </w:p>
        </w:tc>
      </w:tr>
      <w:tr w:rsidR="00175182" w:rsidRPr="006F76E0" w14:paraId="44C6B22F" w14:textId="77777777" w:rsidTr="006F76E0">
        <w:tc>
          <w:tcPr>
            <w:tcW w:w="9781" w:type="dxa"/>
          </w:tcPr>
          <w:p w14:paraId="265C7A25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2.6. Назначение пособия в связи с рождением ребенка</w:t>
            </w:r>
          </w:p>
        </w:tc>
      </w:tr>
      <w:tr w:rsidR="00175182" w:rsidRPr="006F76E0" w14:paraId="7D51C237" w14:textId="77777777" w:rsidTr="006F76E0">
        <w:tc>
          <w:tcPr>
            <w:tcW w:w="9781" w:type="dxa"/>
          </w:tcPr>
          <w:p w14:paraId="672E7BD7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</w:tr>
      <w:tr w:rsidR="00175182" w:rsidRPr="006F76E0" w14:paraId="3F0D43A5" w14:textId="77777777" w:rsidTr="006F76E0">
        <w:tc>
          <w:tcPr>
            <w:tcW w:w="9781" w:type="dxa"/>
          </w:tcPr>
          <w:p w14:paraId="17B2BD1A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lastRenderedPageBreak/>
              <w:t>2.9. Назначение пособия по уходу за ребенком в возрасте до 3 лет</w:t>
            </w:r>
          </w:p>
        </w:tc>
      </w:tr>
      <w:tr w:rsidR="00175182" w:rsidRPr="006F76E0" w14:paraId="1E4F19E0" w14:textId="77777777" w:rsidTr="006F76E0">
        <w:tc>
          <w:tcPr>
            <w:tcW w:w="9781" w:type="dxa"/>
          </w:tcPr>
          <w:p w14:paraId="54500EA8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2.9</w:t>
            </w:r>
            <w:r w:rsidRPr="006F76E0">
              <w:rPr>
                <w:i/>
                <w:sz w:val="30"/>
                <w:szCs w:val="30"/>
                <w:vertAlign w:val="superscript"/>
              </w:rPr>
              <w:t>1</w:t>
            </w:r>
            <w:r w:rsidRPr="006F76E0">
              <w:rPr>
                <w:i/>
                <w:sz w:val="30"/>
                <w:szCs w:val="30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175182" w:rsidRPr="006F76E0" w14:paraId="78277BD8" w14:textId="77777777" w:rsidTr="006F76E0">
        <w:tc>
          <w:tcPr>
            <w:tcW w:w="9781" w:type="dxa"/>
          </w:tcPr>
          <w:p w14:paraId="34A34F57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2.12. Назначение пособия на детей старше 3 лет из отдельных категорий семей</w:t>
            </w:r>
          </w:p>
        </w:tc>
      </w:tr>
      <w:tr w:rsidR="00175182" w:rsidRPr="006F76E0" w14:paraId="61A1E3B7" w14:textId="77777777" w:rsidTr="006F76E0">
        <w:tc>
          <w:tcPr>
            <w:tcW w:w="9781" w:type="dxa"/>
          </w:tcPr>
          <w:p w14:paraId="7464FF45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</w:tr>
      <w:tr w:rsidR="00175182" w:rsidRPr="006F76E0" w14:paraId="488E8DB2" w14:textId="77777777" w:rsidTr="006F76E0">
        <w:tc>
          <w:tcPr>
            <w:tcW w:w="9781" w:type="dxa"/>
          </w:tcPr>
          <w:p w14:paraId="7D7D3CB3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</w:tr>
      <w:tr w:rsidR="00175182" w:rsidRPr="006F76E0" w14:paraId="19828A33" w14:textId="77777777" w:rsidTr="006F76E0">
        <w:tc>
          <w:tcPr>
            <w:tcW w:w="9781" w:type="dxa"/>
          </w:tcPr>
          <w:p w14:paraId="410936A7" w14:textId="77777777" w:rsidR="00175182" w:rsidRPr="006F76E0" w:rsidRDefault="00175182" w:rsidP="00E345B5">
            <w:pPr>
              <w:pStyle w:val="article"/>
              <w:spacing w:before="0" w:after="0"/>
              <w:ind w:left="0" w:firstLine="0"/>
              <w:jc w:val="both"/>
              <w:rPr>
                <w:b w:val="0"/>
                <w:i/>
                <w:sz w:val="30"/>
                <w:szCs w:val="30"/>
              </w:rPr>
            </w:pPr>
            <w:r w:rsidRPr="006F76E0">
              <w:rPr>
                <w:b w:val="0"/>
                <w:i/>
                <w:sz w:val="30"/>
                <w:szCs w:val="30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</w:tr>
      <w:tr w:rsidR="00175182" w:rsidRPr="006F76E0" w14:paraId="283623C6" w14:textId="77777777" w:rsidTr="006F76E0">
        <w:tc>
          <w:tcPr>
            <w:tcW w:w="9781" w:type="dxa"/>
          </w:tcPr>
          <w:p w14:paraId="549661E3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2.18. Выдача справки о размере пособия на детей и периоде его выплаты</w:t>
            </w:r>
          </w:p>
        </w:tc>
      </w:tr>
      <w:tr w:rsidR="00175182" w:rsidRPr="006F76E0" w14:paraId="7A8E35C6" w14:textId="77777777" w:rsidTr="006F76E0">
        <w:tc>
          <w:tcPr>
            <w:tcW w:w="9781" w:type="dxa"/>
          </w:tcPr>
          <w:p w14:paraId="0982D0BA" w14:textId="3C086197" w:rsidR="00175182" w:rsidRPr="006F76E0" w:rsidRDefault="00175182" w:rsidP="007A455A">
            <w:pPr>
              <w:jc w:val="both"/>
              <w:rPr>
                <w:i/>
                <w:iCs/>
                <w:sz w:val="30"/>
                <w:szCs w:val="30"/>
              </w:rPr>
            </w:pPr>
            <w:r w:rsidRPr="006F76E0">
              <w:rPr>
                <w:i/>
                <w:iCs/>
                <w:sz w:val="30"/>
                <w:szCs w:val="30"/>
              </w:rPr>
              <w:t>2.18</w:t>
            </w:r>
            <w:r w:rsidRPr="006F76E0">
              <w:rPr>
                <w:i/>
                <w:iCs/>
                <w:sz w:val="30"/>
                <w:szCs w:val="30"/>
                <w:vertAlign w:val="superscript"/>
              </w:rPr>
              <w:t>1</w:t>
            </w:r>
            <w:r w:rsidRPr="006F76E0">
              <w:rPr>
                <w:i/>
                <w:iCs/>
                <w:sz w:val="30"/>
                <w:szCs w:val="30"/>
              </w:rPr>
              <w:t>. Выдача справки о неполучении пособия на детей</w:t>
            </w:r>
          </w:p>
        </w:tc>
      </w:tr>
      <w:tr w:rsidR="00175182" w:rsidRPr="006F76E0" w14:paraId="028A1B0A" w14:textId="77777777" w:rsidTr="006F76E0">
        <w:tc>
          <w:tcPr>
            <w:tcW w:w="9781" w:type="dxa"/>
          </w:tcPr>
          <w:p w14:paraId="6CBF50C2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</w:tr>
      <w:tr w:rsidR="00175182" w:rsidRPr="006F76E0" w14:paraId="29406534" w14:textId="77777777" w:rsidTr="006F76E0">
        <w:tc>
          <w:tcPr>
            <w:tcW w:w="9781" w:type="dxa"/>
          </w:tcPr>
          <w:p w14:paraId="25AAEC85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2.20. Выдача справки об удержании алиментов и их размере</w:t>
            </w:r>
          </w:p>
        </w:tc>
      </w:tr>
      <w:tr w:rsidR="00175182" w:rsidRPr="006F76E0" w14:paraId="43E8EFDA" w14:textId="77777777" w:rsidTr="006F76E0">
        <w:tc>
          <w:tcPr>
            <w:tcW w:w="9781" w:type="dxa"/>
          </w:tcPr>
          <w:p w14:paraId="4784922F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</w:tr>
      <w:tr w:rsidR="00175182" w:rsidRPr="006F76E0" w14:paraId="39556BC3" w14:textId="77777777" w:rsidTr="006F76E0">
        <w:tc>
          <w:tcPr>
            <w:tcW w:w="9781" w:type="dxa"/>
          </w:tcPr>
          <w:p w14:paraId="551FA04C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</w:tr>
      <w:tr w:rsidR="00175182" w:rsidRPr="006F76E0" w14:paraId="0592BD94" w14:textId="77777777" w:rsidTr="006F76E0">
        <w:tc>
          <w:tcPr>
            <w:tcW w:w="9781" w:type="dxa"/>
          </w:tcPr>
          <w:p w14:paraId="1E2ED449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2.29. Выдача справки о периоде, за который выплачено пособие по беременности и родам</w:t>
            </w:r>
          </w:p>
        </w:tc>
      </w:tr>
      <w:tr w:rsidR="00175182" w:rsidRPr="006F76E0" w14:paraId="2650F5FB" w14:textId="77777777" w:rsidTr="006F76E0">
        <w:tc>
          <w:tcPr>
            <w:tcW w:w="9781" w:type="dxa"/>
          </w:tcPr>
          <w:p w14:paraId="5D79D799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2.35. Выплата пособия на погребение</w:t>
            </w:r>
          </w:p>
        </w:tc>
      </w:tr>
      <w:tr w:rsidR="00175182" w:rsidRPr="006F76E0" w14:paraId="31994395" w14:textId="77777777" w:rsidTr="006F76E0">
        <w:tc>
          <w:tcPr>
            <w:tcW w:w="9781" w:type="dxa"/>
          </w:tcPr>
          <w:p w14:paraId="192EC070" w14:textId="11C6CFCE" w:rsidR="00175182" w:rsidRPr="006F76E0" w:rsidRDefault="00175182" w:rsidP="00F97C0B">
            <w:pPr>
              <w:pStyle w:val="table10"/>
              <w:rPr>
                <w:i/>
                <w:iCs/>
                <w:sz w:val="30"/>
                <w:szCs w:val="30"/>
              </w:rPr>
            </w:pPr>
            <w:r w:rsidRPr="006F76E0">
              <w:rPr>
                <w:i/>
                <w:iCs/>
                <w:sz w:val="30"/>
                <w:szCs w:val="30"/>
              </w:rPr>
              <w:t>2.35</w:t>
            </w:r>
            <w:r w:rsidRPr="006F76E0">
              <w:rPr>
                <w:i/>
                <w:iCs/>
                <w:sz w:val="30"/>
                <w:szCs w:val="30"/>
                <w:vertAlign w:val="superscript"/>
              </w:rPr>
              <w:t>1</w:t>
            </w:r>
            <w:r w:rsidRPr="006F76E0">
              <w:rPr>
                <w:i/>
                <w:iCs/>
                <w:sz w:val="30"/>
                <w:szCs w:val="30"/>
              </w:rPr>
              <w:t>. Выплата единовременного пособия в случае смерти государственного гражданского служащего</w:t>
            </w:r>
          </w:p>
        </w:tc>
      </w:tr>
      <w:tr w:rsidR="00175182" w:rsidRPr="006F76E0" w14:paraId="5277CCA1" w14:textId="77777777" w:rsidTr="006F76E0">
        <w:tc>
          <w:tcPr>
            <w:tcW w:w="9781" w:type="dxa"/>
          </w:tcPr>
          <w:p w14:paraId="1ADE0523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2.37. Выдача справки о месте захоронения родственников</w:t>
            </w:r>
          </w:p>
        </w:tc>
      </w:tr>
      <w:tr w:rsidR="00175182" w:rsidRPr="006F76E0" w14:paraId="4FF4CD1B" w14:textId="77777777" w:rsidTr="006F76E0">
        <w:tc>
          <w:tcPr>
            <w:tcW w:w="9781" w:type="dxa"/>
          </w:tcPr>
          <w:p w14:paraId="5E2F1992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proofErr w:type="gramStart"/>
            <w:r w:rsidRPr="006F76E0">
              <w:rPr>
                <w:sz w:val="30"/>
                <w:szCs w:val="30"/>
              </w:rPr>
              <w:t>2.37</w:t>
            </w:r>
            <w:r w:rsidRPr="006F76E0">
              <w:rPr>
                <w:sz w:val="30"/>
                <w:szCs w:val="30"/>
                <w:vertAlign w:val="superscript"/>
              </w:rPr>
              <w:t xml:space="preserve">1 </w:t>
            </w:r>
            <w:r w:rsidRPr="006F76E0">
              <w:rPr>
                <w:sz w:val="30"/>
                <w:szCs w:val="30"/>
              </w:rPr>
              <w:t>.</w:t>
            </w:r>
            <w:proofErr w:type="gramEnd"/>
            <w:r w:rsidRPr="006F76E0">
              <w:rPr>
                <w:sz w:val="30"/>
                <w:szCs w:val="30"/>
              </w:rPr>
              <w:t xml:space="preserve"> Предоставление участков для захоронения</w:t>
            </w:r>
          </w:p>
        </w:tc>
      </w:tr>
      <w:tr w:rsidR="00175182" w:rsidRPr="006F76E0" w14:paraId="65875F94" w14:textId="77777777" w:rsidTr="006F76E0">
        <w:tc>
          <w:tcPr>
            <w:tcW w:w="9781" w:type="dxa"/>
          </w:tcPr>
          <w:p w14:paraId="20CFF8C5" w14:textId="77777777" w:rsidR="00175182" w:rsidRPr="006F76E0" w:rsidRDefault="00175182" w:rsidP="007A455A">
            <w:pPr>
              <w:jc w:val="both"/>
              <w:rPr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 xml:space="preserve">2.44. Выдача справки о </w:t>
            </w:r>
            <w:proofErr w:type="spellStart"/>
            <w:r w:rsidRPr="006F76E0">
              <w:rPr>
                <w:i/>
                <w:sz w:val="30"/>
                <w:szCs w:val="30"/>
              </w:rPr>
              <w:t>невыделении</w:t>
            </w:r>
            <w:proofErr w:type="spellEnd"/>
            <w:r w:rsidRPr="006F76E0">
              <w:rPr>
                <w:i/>
                <w:sz w:val="30"/>
                <w:szCs w:val="30"/>
              </w:rPr>
              <w:t xml:space="preserve"> путевки на детей на санаторно-курортное лечение и оздоровление в текущем году</w:t>
            </w:r>
          </w:p>
        </w:tc>
      </w:tr>
      <w:tr w:rsidR="00175182" w:rsidRPr="006F76E0" w14:paraId="2A2C1B44" w14:textId="77777777" w:rsidTr="006F76E0">
        <w:tc>
          <w:tcPr>
            <w:tcW w:w="9781" w:type="dxa"/>
          </w:tcPr>
          <w:p w14:paraId="33798C4D" w14:textId="77777777" w:rsidR="00175182" w:rsidRPr="006F76E0" w:rsidRDefault="00175182" w:rsidP="007A455A">
            <w:pPr>
              <w:jc w:val="center"/>
              <w:rPr>
                <w:b/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>ГЛАВА 5</w:t>
            </w:r>
          </w:p>
          <w:p w14:paraId="59083027" w14:textId="77777777" w:rsidR="00175182" w:rsidRPr="006F76E0" w:rsidRDefault="00175182" w:rsidP="007A455A">
            <w:pPr>
              <w:jc w:val="center"/>
              <w:rPr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>РЕГИСТРАЦИЯ АКТОВ ГРАЖДАНСКОГО СОСТОЯНИЯ</w:t>
            </w:r>
          </w:p>
        </w:tc>
      </w:tr>
      <w:tr w:rsidR="00175182" w:rsidRPr="006F76E0" w14:paraId="1A6D4378" w14:textId="77777777" w:rsidTr="006F76E0">
        <w:tc>
          <w:tcPr>
            <w:tcW w:w="9781" w:type="dxa"/>
          </w:tcPr>
          <w:p w14:paraId="2C538049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5.1. Регистрация рождения</w:t>
            </w:r>
          </w:p>
        </w:tc>
      </w:tr>
      <w:tr w:rsidR="00175182" w:rsidRPr="006F76E0" w14:paraId="26CEBCD2" w14:textId="77777777" w:rsidTr="006F76E0">
        <w:tc>
          <w:tcPr>
            <w:tcW w:w="9781" w:type="dxa"/>
          </w:tcPr>
          <w:p w14:paraId="6ADFCD2A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5.2. Регистрация заключения брака</w:t>
            </w:r>
          </w:p>
        </w:tc>
      </w:tr>
      <w:tr w:rsidR="00175182" w:rsidRPr="006F76E0" w14:paraId="34D3B71D" w14:textId="77777777" w:rsidTr="006F76E0">
        <w:tc>
          <w:tcPr>
            <w:tcW w:w="9781" w:type="dxa"/>
          </w:tcPr>
          <w:p w14:paraId="67369A8B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5.3. Регистрация установления отцовства</w:t>
            </w:r>
          </w:p>
        </w:tc>
      </w:tr>
      <w:tr w:rsidR="00175182" w:rsidRPr="006F76E0" w14:paraId="4D13CAEC" w14:textId="77777777" w:rsidTr="006F76E0">
        <w:tc>
          <w:tcPr>
            <w:tcW w:w="9781" w:type="dxa"/>
          </w:tcPr>
          <w:p w14:paraId="4F24AD29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5.5. Регистрация смерти</w:t>
            </w:r>
          </w:p>
        </w:tc>
      </w:tr>
      <w:tr w:rsidR="00175182" w:rsidRPr="006F76E0" w14:paraId="4415BF99" w14:textId="77777777" w:rsidTr="006F76E0">
        <w:tc>
          <w:tcPr>
            <w:tcW w:w="9781" w:type="dxa"/>
          </w:tcPr>
          <w:p w14:paraId="78EA002D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lastRenderedPageBreak/>
              <w:t>5.13. Выдача справок о рождении, о смерти</w:t>
            </w:r>
          </w:p>
        </w:tc>
      </w:tr>
      <w:tr w:rsidR="006F76E0" w:rsidRPr="006F76E0" w14:paraId="5F3AF47B" w14:textId="77777777" w:rsidTr="006F76E0">
        <w:tc>
          <w:tcPr>
            <w:tcW w:w="9781" w:type="dxa"/>
          </w:tcPr>
          <w:p w14:paraId="16C572E6" w14:textId="06B2C205" w:rsidR="006F76E0" w:rsidRPr="006F76E0" w:rsidRDefault="006F76E0" w:rsidP="006F76E0">
            <w:pPr>
              <w:jc w:val="center"/>
              <w:rPr>
                <w:b/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>ГЛАВА 6</w:t>
            </w:r>
          </w:p>
          <w:p w14:paraId="10D1E495" w14:textId="71F283C9" w:rsidR="006F76E0" w:rsidRPr="006F76E0" w:rsidRDefault="006F76E0" w:rsidP="006F76E0">
            <w:pPr>
              <w:jc w:val="center"/>
              <w:rPr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>ОБРАЗОВАНИЕ</w:t>
            </w:r>
          </w:p>
        </w:tc>
      </w:tr>
      <w:tr w:rsidR="006F76E0" w:rsidRPr="006F76E0" w14:paraId="4530E641" w14:textId="77777777" w:rsidTr="006F76E0">
        <w:tc>
          <w:tcPr>
            <w:tcW w:w="9781" w:type="dxa"/>
          </w:tcPr>
          <w:p w14:paraId="00CCA05E" w14:textId="3CCFEB28" w:rsidR="006F76E0" w:rsidRPr="006F76E0" w:rsidRDefault="006F76E0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6.6. Постановка на учет детей в целях получения ими дошкольного образования, специального образования на уровне дошкольного образования</w:t>
            </w:r>
          </w:p>
        </w:tc>
      </w:tr>
      <w:tr w:rsidR="006F76E0" w:rsidRPr="006F76E0" w14:paraId="764AC3D3" w14:textId="77777777" w:rsidTr="006F76E0">
        <w:tc>
          <w:tcPr>
            <w:tcW w:w="9781" w:type="dxa"/>
          </w:tcPr>
          <w:p w14:paraId="5A7C86C3" w14:textId="6411354D" w:rsidR="006F76E0" w:rsidRPr="006F76E0" w:rsidRDefault="006F76E0" w:rsidP="007A455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6.7. 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</w:t>
            </w:r>
            <w:r w:rsidR="00BD7294">
              <w:rPr>
                <w:sz w:val="30"/>
                <w:szCs w:val="30"/>
              </w:rPr>
              <w:t>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175182" w:rsidRPr="006F76E0" w14:paraId="25F7B22F" w14:textId="77777777" w:rsidTr="006F76E0">
        <w:tc>
          <w:tcPr>
            <w:tcW w:w="9781" w:type="dxa"/>
          </w:tcPr>
          <w:p w14:paraId="4CA4ECEC" w14:textId="77777777" w:rsidR="00175182" w:rsidRPr="006F76E0" w:rsidRDefault="00175182" w:rsidP="007A455A">
            <w:pPr>
              <w:jc w:val="center"/>
              <w:rPr>
                <w:b/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 xml:space="preserve"> ГЛАВА 11</w:t>
            </w:r>
          </w:p>
          <w:p w14:paraId="6E21E915" w14:textId="77777777" w:rsidR="00175182" w:rsidRPr="006F76E0" w:rsidRDefault="00175182" w:rsidP="007A455A">
            <w:pPr>
              <w:jc w:val="center"/>
              <w:rPr>
                <w:sz w:val="30"/>
                <w:szCs w:val="30"/>
              </w:rPr>
            </w:pPr>
            <w:r w:rsidRPr="006F76E0">
              <w:rPr>
                <w:b/>
                <w:sz w:val="30"/>
                <w:szCs w:val="30"/>
              </w:rPr>
              <w:t>ДОКУМЕНТИРОВАНИЕ НАСЕЛЕНИЯ РЕСПУБЛИКИ БЕЛАРУСЬ</w:t>
            </w:r>
          </w:p>
        </w:tc>
      </w:tr>
      <w:tr w:rsidR="00175182" w:rsidRPr="006F76E0" w14:paraId="73835AD4" w14:textId="77777777" w:rsidTr="006F76E0">
        <w:tc>
          <w:tcPr>
            <w:tcW w:w="9781" w:type="dxa"/>
          </w:tcPr>
          <w:p w14:paraId="5B94B8D3" w14:textId="77777777" w:rsidR="00175182" w:rsidRPr="00BD7294" w:rsidRDefault="00175182" w:rsidP="007A455A">
            <w:pPr>
              <w:jc w:val="both"/>
              <w:rPr>
                <w:bCs/>
                <w:sz w:val="30"/>
                <w:szCs w:val="30"/>
              </w:rPr>
            </w:pPr>
            <w:r w:rsidRPr="00BD7294">
              <w:rPr>
                <w:bCs/>
                <w:sz w:val="30"/>
                <w:szCs w:val="30"/>
              </w:rPr>
              <w:t>11.1. Выдача паспорта гражданину Республики Беларусь, проживающему в Республике Беларусь:</w:t>
            </w:r>
          </w:p>
        </w:tc>
      </w:tr>
      <w:tr w:rsidR="00175182" w:rsidRPr="006F76E0" w14:paraId="359D7A0B" w14:textId="77777777" w:rsidTr="006F76E0">
        <w:tc>
          <w:tcPr>
            <w:tcW w:w="9781" w:type="dxa"/>
          </w:tcPr>
          <w:p w14:paraId="7052DAB6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11.1.1. достигшему 14-летнего возраста</w:t>
            </w:r>
          </w:p>
        </w:tc>
      </w:tr>
      <w:tr w:rsidR="00175182" w:rsidRPr="006F76E0" w14:paraId="143EADCD" w14:textId="77777777" w:rsidTr="006F76E0">
        <w:tc>
          <w:tcPr>
            <w:tcW w:w="9781" w:type="dxa"/>
          </w:tcPr>
          <w:p w14:paraId="77D3D27B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11.1.2. не достигшему 14-летнего возраста</w:t>
            </w:r>
          </w:p>
        </w:tc>
      </w:tr>
      <w:tr w:rsidR="00175182" w:rsidRPr="006F76E0" w14:paraId="49193BEA" w14:textId="77777777" w:rsidTr="006F76E0">
        <w:tc>
          <w:tcPr>
            <w:tcW w:w="9781" w:type="dxa"/>
          </w:tcPr>
          <w:p w14:paraId="293DF629" w14:textId="77777777" w:rsidR="00175182" w:rsidRPr="00BD7294" w:rsidRDefault="00175182" w:rsidP="007A455A">
            <w:pPr>
              <w:jc w:val="both"/>
              <w:rPr>
                <w:bCs/>
                <w:sz w:val="30"/>
                <w:szCs w:val="30"/>
              </w:rPr>
            </w:pPr>
            <w:r w:rsidRPr="00BD7294">
              <w:rPr>
                <w:bCs/>
                <w:sz w:val="30"/>
                <w:szCs w:val="30"/>
              </w:rPr>
              <w:t>11.2. Обмен паспорта гражданину Республики Беларусь, проживающему в Республике Беларусь:</w:t>
            </w:r>
          </w:p>
        </w:tc>
      </w:tr>
      <w:tr w:rsidR="00175182" w:rsidRPr="006F76E0" w14:paraId="2E81B276" w14:textId="77777777" w:rsidTr="006F76E0">
        <w:tc>
          <w:tcPr>
            <w:tcW w:w="9781" w:type="dxa"/>
          </w:tcPr>
          <w:p w14:paraId="23FFFC60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11.2.1. достигшему 14-летнего возраста</w:t>
            </w:r>
          </w:p>
        </w:tc>
      </w:tr>
      <w:tr w:rsidR="00175182" w:rsidRPr="006F76E0" w14:paraId="52D112F4" w14:textId="77777777" w:rsidTr="006F76E0">
        <w:tc>
          <w:tcPr>
            <w:tcW w:w="9781" w:type="dxa"/>
          </w:tcPr>
          <w:p w14:paraId="0EC26609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11.2.2. не достигшему 14-летнего возраста</w:t>
            </w:r>
          </w:p>
        </w:tc>
      </w:tr>
      <w:tr w:rsidR="00175182" w:rsidRPr="006F76E0" w14:paraId="4CD67F41" w14:textId="77777777" w:rsidTr="006F76E0">
        <w:tc>
          <w:tcPr>
            <w:tcW w:w="9781" w:type="dxa"/>
          </w:tcPr>
          <w:p w14:paraId="7994643D" w14:textId="4A1FF52F" w:rsidR="00175182" w:rsidRPr="006F76E0" w:rsidRDefault="00175182" w:rsidP="00E5163E">
            <w:pPr>
              <w:jc w:val="center"/>
              <w:rPr>
                <w:b/>
                <w:bCs/>
                <w:sz w:val="30"/>
                <w:szCs w:val="30"/>
              </w:rPr>
            </w:pPr>
            <w:r w:rsidRPr="006F76E0">
              <w:rPr>
                <w:b/>
                <w:bCs/>
                <w:sz w:val="30"/>
                <w:szCs w:val="30"/>
              </w:rPr>
              <w:t>ГЛАВА</w:t>
            </w:r>
            <w:r w:rsidR="002F4AE9">
              <w:rPr>
                <w:b/>
                <w:bCs/>
                <w:sz w:val="30"/>
                <w:szCs w:val="30"/>
              </w:rPr>
              <w:t xml:space="preserve"> </w:t>
            </w:r>
            <w:r w:rsidRPr="006F76E0">
              <w:rPr>
                <w:b/>
                <w:bCs/>
                <w:sz w:val="30"/>
                <w:szCs w:val="30"/>
              </w:rPr>
              <w:t>13</w:t>
            </w:r>
            <w:r w:rsidRPr="006F76E0">
              <w:rPr>
                <w:sz w:val="30"/>
                <w:szCs w:val="30"/>
              </w:rPr>
              <w:br/>
            </w:r>
            <w:r w:rsidRPr="006F76E0">
              <w:rPr>
                <w:b/>
                <w:bCs/>
                <w:sz w:val="30"/>
                <w:szCs w:val="30"/>
              </w:rPr>
              <w:t>РЕГИСТРАЦИЯ ГРАЖДАН РЕСПУБЛИКИ БЕЛАРУСЬ ПО МЕСТУ ЖИТЕЛЬСТВА И МЕСТУ ПРЕБЫВАНИЯ В РЕСПУБЛИКЕ БЕЛАРУСЬ. КОНСУЛЬСКИЙ УЧЕТ</w:t>
            </w:r>
          </w:p>
        </w:tc>
      </w:tr>
      <w:tr w:rsidR="00175182" w:rsidRPr="006F76E0" w14:paraId="12C079F7" w14:textId="77777777" w:rsidTr="006F76E0">
        <w:tc>
          <w:tcPr>
            <w:tcW w:w="9781" w:type="dxa"/>
          </w:tcPr>
          <w:p w14:paraId="40C9A4B5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13.1. 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175182" w:rsidRPr="006F76E0" w14:paraId="16BCAA86" w14:textId="77777777" w:rsidTr="006F76E0">
        <w:tc>
          <w:tcPr>
            <w:tcW w:w="9781" w:type="dxa"/>
          </w:tcPr>
          <w:p w14:paraId="77E491DC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13.2. 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175182" w:rsidRPr="006F76E0" w14:paraId="1DFA6DB8" w14:textId="77777777" w:rsidTr="006F76E0">
        <w:tc>
          <w:tcPr>
            <w:tcW w:w="9781" w:type="dxa"/>
          </w:tcPr>
          <w:p w14:paraId="4C8B7AFF" w14:textId="297C27DF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13.3. 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</w:tr>
      <w:tr w:rsidR="00BD7294" w:rsidRPr="006F76E0" w14:paraId="2D4CDE59" w14:textId="77777777" w:rsidTr="006F76E0">
        <w:tc>
          <w:tcPr>
            <w:tcW w:w="9781" w:type="dxa"/>
          </w:tcPr>
          <w:p w14:paraId="3B93B9D4" w14:textId="2A109EBD" w:rsidR="00BD7294" w:rsidRPr="00BD7294" w:rsidRDefault="00BD7294" w:rsidP="00BD7294">
            <w:pPr>
              <w:jc w:val="center"/>
              <w:rPr>
                <w:b/>
                <w:sz w:val="30"/>
                <w:szCs w:val="30"/>
              </w:rPr>
            </w:pPr>
            <w:r w:rsidRPr="00BD7294">
              <w:rPr>
                <w:b/>
                <w:sz w:val="30"/>
                <w:szCs w:val="30"/>
              </w:rPr>
              <w:t>ГЛАВА 1</w:t>
            </w:r>
            <w:r>
              <w:rPr>
                <w:b/>
                <w:sz w:val="30"/>
                <w:szCs w:val="30"/>
              </w:rPr>
              <w:t>6</w:t>
            </w:r>
            <w:r>
              <w:rPr>
                <w:b/>
                <w:sz w:val="30"/>
                <w:szCs w:val="30"/>
              </w:rPr>
              <w:br/>
              <w:t>ПРИРОДОПОЛЬЗОВАНИЕ</w:t>
            </w:r>
          </w:p>
        </w:tc>
      </w:tr>
      <w:tr w:rsidR="00BD7294" w:rsidRPr="006F76E0" w14:paraId="1FD82061" w14:textId="77777777" w:rsidTr="006F76E0">
        <w:tc>
          <w:tcPr>
            <w:tcW w:w="9781" w:type="dxa"/>
          </w:tcPr>
          <w:p w14:paraId="559A69C2" w14:textId="2C663F84" w:rsidR="00BD7294" w:rsidRPr="006F76E0" w:rsidRDefault="00BD7294" w:rsidP="00A7153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16.6. Выдача разрешения на удаление или пересадку объектов растительного мира</w:t>
            </w:r>
          </w:p>
        </w:tc>
      </w:tr>
      <w:tr w:rsidR="00175182" w:rsidRPr="006F76E0" w14:paraId="70CDAFF6" w14:textId="77777777" w:rsidTr="006F76E0">
        <w:tc>
          <w:tcPr>
            <w:tcW w:w="9781" w:type="dxa"/>
          </w:tcPr>
          <w:p w14:paraId="46BD8CC1" w14:textId="4E71308E" w:rsidR="00175182" w:rsidRPr="006F76E0" w:rsidRDefault="00175182" w:rsidP="000927D3">
            <w:pPr>
              <w:pStyle w:val="chapter"/>
              <w:spacing w:before="0" w:after="0"/>
              <w:rPr>
                <w:sz w:val="30"/>
                <w:szCs w:val="30"/>
              </w:rPr>
            </w:pPr>
            <w:bookmarkStart w:id="0" w:name="_Hlk117854319"/>
            <w:r w:rsidRPr="006F76E0">
              <w:rPr>
                <w:sz w:val="30"/>
                <w:szCs w:val="30"/>
              </w:rPr>
              <w:lastRenderedPageBreak/>
              <w:t>ГЛАВА 17</w:t>
            </w:r>
            <w:r w:rsidRPr="006F76E0">
              <w:rPr>
                <w:sz w:val="30"/>
                <w:szCs w:val="30"/>
              </w:rPr>
              <w:br/>
              <w:t>СЕЛЬСКОЕ ХОЗЯЙСТВО</w:t>
            </w:r>
          </w:p>
        </w:tc>
      </w:tr>
      <w:tr w:rsidR="00175182" w:rsidRPr="006F76E0" w14:paraId="035C0954" w14:textId="77777777" w:rsidTr="006F76E0">
        <w:tc>
          <w:tcPr>
            <w:tcW w:w="9781" w:type="dxa"/>
          </w:tcPr>
          <w:p w14:paraId="26CF8CDF" w14:textId="74E5A5CB" w:rsidR="00175182" w:rsidRPr="006F76E0" w:rsidRDefault="00175182" w:rsidP="000927D3">
            <w:pPr>
              <w:pStyle w:val="ae"/>
              <w:spacing w:before="0" w:beforeAutospacing="0" w:after="0" w:afterAutospacing="0"/>
              <w:rPr>
                <w:sz w:val="30"/>
                <w:szCs w:val="30"/>
              </w:rPr>
            </w:pPr>
            <w:r w:rsidRPr="006F76E0">
              <w:rPr>
                <w:bCs/>
                <w:sz w:val="30"/>
                <w:szCs w:val="30"/>
              </w:rPr>
              <w:t>17.7 Регистрация собак, кошек с выдачей регистрационного удостоверения и жетона</w:t>
            </w:r>
          </w:p>
        </w:tc>
      </w:tr>
      <w:bookmarkEnd w:id="0"/>
      <w:tr w:rsidR="00175182" w:rsidRPr="006F76E0" w14:paraId="5B8687B8" w14:textId="77777777" w:rsidTr="006F76E0">
        <w:tc>
          <w:tcPr>
            <w:tcW w:w="9781" w:type="dxa"/>
          </w:tcPr>
          <w:p w14:paraId="2833851E" w14:textId="7235B31A" w:rsidR="00175182" w:rsidRPr="006F76E0" w:rsidRDefault="00175182" w:rsidP="007A455A">
            <w:pPr>
              <w:jc w:val="center"/>
              <w:rPr>
                <w:sz w:val="30"/>
                <w:szCs w:val="30"/>
              </w:rPr>
            </w:pPr>
            <w:r w:rsidRPr="00C779F2">
              <w:rPr>
                <w:b/>
                <w:bCs/>
                <w:sz w:val="30"/>
                <w:szCs w:val="30"/>
              </w:rPr>
              <w:t>ГЛАВА</w:t>
            </w:r>
            <w:r w:rsidR="00287551" w:rsidRPr="00C779F2">
              <w:rPr>
                <w:b/>
                <w:bCs/>
                <w:sz w:val="30"/>
                <w:szCs w:val="30"/>
              </w:rPr>
              <w:t xml:space="preserve"> </w:t>
            </w:r>
            <w:r w:rsidRPr="00C779F2">
              <w:rPr>
                <w:b/>
                <w:bCs/>
                <w:sz w:val="30"/>
                <w:szCs w:val="30"/>
              </w:rPr>
              <w:t>18</w:t>
            </w:r>
            <w:r w:rsidRPr="006F76E0">
              <w:rPr>
                <w:sz w:val="30"/>
                <w:szCs w:val="30"/>
              </w:rPr>
              <w:br/>
            </w:r>
            <w:r w:rsidRPr="006F76E0">
              <w:rPr>
                <w:b/>
                <w:bCs/>
                <w:sz w:val="30"/>
                <w:szCs w:val="30"/>
              </w:rPr>
              <w:t>ПОЛУЧЕННЫЕ ДОХОДЫ И УПЛАЧЕННЫЕ НАЛОГИ, СБОРЫ (ПОШЛИНЫ). ПОЛУЧЕНИЕ ВЫПИСКИ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175182" w:rsidRPr="006F76E0" w14:paraId="3DDAF83C" w14:textId="77777777" w:rsidTr="006F76E0">
        <w:tc>
          <w:tcPr>
            <w:tcW w:w="9781" w:type="dxa"/>
          </w:tcPr>
          <w:p w14:paraId="620390E8" w14:textId="77777777" w:rsidR="00175182" w:rsidRPr="006F76E0" w:rsidRDefault="00175182" w:rsidP="007A455A">
            <w:pPr>
              <w:jc w:val="both"/>
              <w:rPr>
                <w:bCs/>
                <w:i/>
                <w:sz w:val="30"/>
                <w:szCs w:val="30"/>
              </w:rPr>
            </w:pPr>
            <w:r w:rsidRPr="006F76E0">
              <w:rPr>
                <w:bCs/>
                <w:i/>
                <w:sz w:val="30"/>
                <w:szCs w:val="30"/>
              </w:rPr>
              <w:t xml:space="preserve">18.7. </w:t>
            </w:r>
            <w:r w:rsidRPr="006F76E0">
              <w:rPr>
                <w:i/>
                <w:sz w:val="30"/>
                <w:szCs w:val="30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</w:tr>
      <w:tr w:rsidR="00175182" w:rsidRPr="006F76E0" w14:paraId="0A476595" w14:textId="77777777" w:rsidTr="006F76E0">
        <w:tc>
          <w:tcPr>
            <w:tcW w:w="9781" w:type="dxa"/>
          </w:tcPr>
          <w:p w14:paraId="73C93D73" w14:textId="77777777" w:rsidR="00175182" w:rsidRPr="006F76E0" w:rsidRDefault="00175182" w:rsidP="007A455A">
            <w:pPr>
              <w:jc w:val="both"/>
              <w:rPr>
                <w:b/>
                <w:bCs/>
                <w:i/>
                <w:sz w:val="30"/>
                <w:szCs w:val="30"/>
              </w:rPr>
            </w:pPr>
            <w:r w:rsidRPr="006F76E0">
              <w:rPr>
                <w:i/>
                <w:sz w:val="30"/>
                <w:szCs w:val="30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</w:tr>
      <w:tr w:rsidR="00175182" w:rsidRPr="006F76E0" w14:paraId="5800382A" w14:textId="77777777" w:rsidTr="006F76E0">
        <w:tc>
          <w:tcPr>
            <w:tcW w:w="9781" w:type="dxa"/>
          </w:tcPr>
          <w:p w14:paraId="4DEB53F2" w14:textId="654DDE0D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 xml:space="preserve">18.14. 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      </w:r>
            <w:proofErr w:type="spellStart"/>
            <w:r w:rsidRPr="006F76E0">
              <w:rPr>
                <w:sz w:val="30"/>
                <w:szCs w:val="30"/>
              </w:rPr>
              <w:t>удочерители</w:t>
            </w:r>
            <w:proofErr w:type="spellEnd"/>
            <w:r w:rsidRPr="006F76E0">
              <w:rPr>
                <w:sz w:val="30"/>
                <w:szCs w:val="30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</w:p>
        </w:tc>
      </w:tr>
      <w:tr w:rsidR="00175182" w:rsidRPr="006F76E0" w14:paraId="50E3B94E" w14:textId="77777777" w:rsidTr="006F76E0">
        <w:tc>
          <w:tcPr>
            <w:tcW w:w="9781" w:type="dxa"/>
          </w:tcPr>
          <w:p w14:paraId="539687C7" w14:textId="77777777" w:rsidR="00175182" w:rsidRPr="006F76E0" w:rsidRDefault="00175182" w:rsidP="007A455A">
            <w:pPr>
              <w:jc w:val="center"/>
              <w:rPr>
                <w:sz w:val="30"/>
                <w:szCs w:val="30"/>
              </w:rPr>
            </w:pPr>
            <w:r w:rsidRPr="006F76E0">
              <w:rPr>
                <w:b/>
                <w:bCs/>
                <w:sz w:val="30"/>
                <w:szCs w:val="30"/>
              </w:rPr>
              <w:t>ГЛАВА22</w:t>
            </w:r>
            <w:r w:rsidRPr="006F76E0">
              <w:rPr>
                <w:sz w:val="30"/>
                <w:szCs w:val="30"/>
              </w:rPr>
              <w:br/>
            </w:r>
            <w:r w:rsidRPr="006F76E0">
              <w:rPr>
                <w:b/>
                <w:bCs/>
                <w:sz w:val="30"/>
                <w:szCs w:val="30"/>
              </w:rPr>
              <w:t>ГОСУДАРСТВЕННАЯ РЕГИСТРАЦИЯ НЕДВИЖИМОГО ИМУЩЕСТВА, ПРАВ НА НЕГО И СДЕЛОК С НИМ</w:t>
            </w:r>
          </w:p>
        </w:tc>
      </w:tr>
      <w:tr w:rsidR="00175182" w:rsidRPr="006F76E0" w14:paraId="3A5D7525" w14:textId="77777777" w:rsidTr="006F76E0">
        <w:tc>
          <w:tcPr>
            <w:tcW w:w="9781" w:type="dxa"/>
          </w:tcPr>
          <w:p w14:paraId="412B6F66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22.8. Принятие решения, подтверждающего приобретательную давность на недвижимое имущество</w:t>
            </w:r>
          </w:p>
        </w:tc>
      </w:tr>
      <w:tr w:rsidR="00175182" w:rsidRPr="006F76E0" w14:paraId="328991AF" w14:textId="77777777" w:rsidTr="006F76E0">
        <w:tc>
          <w:tcPr>
            <w:tcW w:w="9781" w:type="dxa"/>
          </w:tcPr>
          <w:p w14:paraId="3DC10FD7" w14:textId="1DEF0BAC" w:rsidR="00175182" w:rsidRPr="006F76E0" w:rsidRDefault="00175182" w:rsidP="00F97C0B">
            <w:pPr>
              <w:pStyle w:val="article"/>
              <w:spacing w:before="0" w:after="0"/>
              <w:ind w:left="0" w:firstLine="0"/>
              <w:jc w:val="both"/>
              <w:rPr>
                <w:b w:val="0"/>
                <w:sz w:val="30"/>
                <w:szCs w:val="30"/>
              </w:rPr>
            </w:pPr>
            <w:r w:rsidRPr="006F76E0">
              <w:rPr>
                <w:b w:val="0"/>
                <w:sz w:val="30"/>
                <w:szCs w:val="30"/>
              </w:rPr>
              <w:lastRenderedPageBreak/>
              <w:t>22.9.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</w:tr>
      <w:tr w:rsidR="00175182" w:rsidRPr="006F76E0" w14:paraId="4F6C5BBD" w14:textId="77777777" w:rsidTr="006F76E0">
        <w:tc>
          <w:tcPr>
            <w:tcW w:w="9781" w:type="dxa"/>
          </w:tcPr>
          <w:p w14:paraId="40531C2A" w14:textId="4B4009A6" w:rsidR="00175182" w:rsidRPr="006F76E0" w:rsidRDefault="00175182" w:rsidP="00F97C0B">
            <w:pPr>
              <w:pStyle w:val="article"/>
              <w:spacing w:before="0" w:after="0"/>
              <w:ind w:left="0" w:firstLine="0"/>
              <w:jc w:val="both"/>
              <w:rPr>
                <w:b w:val="0"/>
                <w:sz w:val="30"/>
                <w:szCs w:val="30"/>
              </w:rPr>
            </w:pPr>
            <w:r w:rsidRPr="006F76E0">
              <w:rPr>
                <w:b w:val="0"/>
                <w:sz w:val="30"/>
                <w:szCs w:val="30"/>
              </w:rPr>
              <w:t>22.9</w:t>
            </w:r>
            <w:r w:rsidRPr="006F76E0">
              <w:rPr>
                <w:b w:val="0"/>
                <w:sz w:val="30"/>
                <w:szCs w:val="30"/>
                <w:vertAlign w:val="superscript"/>
              </w:rPr>
              <w:t>1</w:t>
            </w:r>
            <w:r w:rsidRPr="006F76E0">
              <w:rPr>
                <w:b w:val="0"/>
                <w:sz w:val="30"/>
                <w:szCs w:val="30"/>
              </w:rPr>
              <w:t xml:space="preserve">. 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Pr="006F76E0">
              <w:rPr>
                <w:b w:val="0"/>
                <w:sz w:val="30"/>
                <w:szCs w:val="30"/>
              </w:rPr>
              <w:t>машино</w:t>
            </w:r>
            <w:proofErr w:type="spellEnd"/>
            <w:r w:rsidRPr="006F76E0">
              <w:rPr>
                <w:b w:val="0"/>
                <w:sz w:val="30"/>
                <w:szCs w:val="30"/>
              </w:rPr>
              <w:t xml:space="preserve">-места по единой </w:t>
            </w:r>
            <w:proofErr w:type="spellStart"/>
            <w:r w:rsidRPr="006F76E0">
              <w:rPr>
                <w:b w:val="0"/>
                <w:sz w:val="30"/>
                <w:szCs w:val="30"/>
              </w:rPr>
              <w:t>клаcсификации</w:t>
            </w:r>
            <w:proofErr w:type="spellEnd"/>
            <w:r w:rsidRPr="006F76E0">
              <w:rPr>
                <w:b w:val="0"/>
                <w:sz w:val="30"/>
                <w:szCs w:val="30"/>
              </w:rPr>
              <w:t xml:space="preserve"> назначения объектов недвижимого имущества без проведения строительно-монтажных работ</w:t>
            </w:r>
          </w:p>
        </w:tc>
      </w:tr>
      <w:tr w:rsidR="00175182" w:rsidRPr="006F76E0" w14:paraId="07093953" w14:textId="77777777" w:rsidTr="006F76E0">
        <w:tc>
          <w:tcPr>
            <w:tcW w:w="9781" w:type="dxa"/>
          </w:tcPr>
          <w:p w14:paraId="39D6F888" w14:textId="72ABAC67" w:rsidR="00175182" w:rsidRPr="006F76E0" w:rsidRDefault="00175182" w:rsidP="00F97C0B">
            <w:pPr>
              <w:pStyle w:val="article"/>
              <w:spacing w:before="0" w:after="0"/>
              <w:ind w:left="0" w:firstLine="0"/>
              <w:jc w:val="both"/>
              <w:rPr>
                <w:b w:val="0"/>
                <w:sz w:val="30"/>
                <w:szCs w:val="30"/>
              </w:rPr>
            </w:pPr>
            <w:r w:rsidRPr="006F76E0">
              <w:rPr>
                <w:b w:val="0"/>
                <w:sz w:val="30"/>
                <w:szCs w:val="30"/>
              </w:rPr>
              <w:t>22.9</w:t>
            </w:r>
            <w:r w:rsidRPr="006F76E0">
              <w:rPr>
                <w:b w:val="0"/>
                <w:sz w:val="30"/>
                <w:szCs w:val="30"/>
                <w:vertAlign w:val="superscript"/>
              </w:rPr>
              <w:t>2</w:t>
            </w:r>
            <w:r w:rsidRPr="006F76E0">
              <w:rPr>
                <w:b w:val="0"/>
                <w:sz w:val="30"/>
                <w:szCs w:val="30"/>
              </w:rPr>
              <w:t xml:space="preserve">. Принятие решения об определении назначения капитального строения (здания, сооружения), изолированного помещения, </w:t>
            </w:r>
            <w:proofErr w:type="spellStart"/>
            <w:r w:rsidRPr="006F76E0">
              <w:rPr>
                <w:b w:val="0"/>
                <w:sz w:val="30"/>
                <w:szCs w:val="30"/>
              </w:rPr>
              <w:t>машино</w:t>
            </w:r>
            <w:proofErr w:type="spellEnd"/>
            <w:r w:rsidRPr="006F76E0">
              <w:rPr>
                <w:b w:val="0"/>
                <w:sz w:val="30"/>
                <w:szCs w:val="30"/>
              </w:rPr>
      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 w:rsidRPr="006F76E0">
              <w:rPr>
                <w:b w:val="0"/>
                <w:sz w:val="30"/>
                <w:szCs w:val="30"/>
              </w:rPr>
              <w:t>машино</w:t>
            </w:r>
            <w:proofErr w:type="spellEnd"/>
            <w:r w:rsidRPr="006F76E0">
              <w:rPr>
                <w:b w:val="0"/>
                <w:sz w:val="30"/>
                <w:szCs w:val="30"/>
              </w:rPr>
              <w:t>-мест</w:t>
            </w:r>
          </w:p>
        </w:tc>
      </w:tr>
      <w:tr w:rsidR="00175182" w:rsidRPr="006F76E0" w14:paraId="73BBDCB3" w14:textId="77777777" w:rsidTr="006F76E0">
        <w:tc>
          <w:tcPr>
            <w:tcW w:w="9781" w:type="dxa"/>
          </w:tcPr>
          <w:p w14:paraId="196C8876" w14:textId="12A78F75" w:rsidR="00175182" w:rsidRPr="006F76E0" w:rsidRDefault="00175182" w:rsidP="00F97C0B">
            <w:pPr>
              <w:pStyle w:val="article"/>
              <w:spacing w:before="0" w:after="0"/>
              <w:ind w:left="0" w:firstLine="0"/>
              <w:jc w:val="both"/>
              <w:rPr>
                <w:b w:val="0"/>
                <w:sz w:val="30"/>
                <w:szCs w:val="30"/>
              </w:rPr>
            </w:pPr>
            <w:r w:rsidRPr="006F76E0">
              <w:rPr>
                <w:b w:val="0"/>
                <w:sz w:val="30"/>
                <w:szCs w:val="30"/>
              </w:rPr>
              <w:t>22.9</w:t>
            </w:r>
            <w:r w:rsidRPr="006F76E0">
              <w:rPr>
                <w:b w:val="0"/>
                <w:sz w:val="30"/>
                <w:szCs w:val="30"/>
                <w:vertAlign w:val="superscript"/>
              </w:rPr>
              <w:t>3</w:t>
            </w:r>
            <w:r w:rsidRPr="006F76E0">
              <w:rPr>
                <w:b w:val="0"/>
                <w:sz w:val="30"/>
                <w:szCs w:val="30"/>
              </w:rPr>
              <w:t xml:space="preserve">. Принятие решения о возможности использования капитального строения, изолированного помещения или </w:t>
            </w:r>
            <w:proofErr w:type="spellStart"/>
            <w:r w:rsidRPr="006F76E0">
              <w:rPr>
                <w:b w:val="0"/>
                <w:sz w:val="30"/>
                <w:szCs w:val="30"/>
              </w:rPr>
              <w:t>машино</w:t>
            </w:r>
            <w:proofErr w:type="spellEnd"/>
            <w:r w:rsidRPr="006F76E0">
              <w:rPr>
                <w:b w:val="0"/>
                <w:sz w:val="30"/>
                <w:szCs w:val="30"/>
              </w:rPr>
              <w:t xml:space="preserve">-места, часть которого погибла, по назначению в соответствии с единой классификацией назначения объектов недвижимого имущества </w:t>
            </w:r>
          </w:p>
        </w:tc>
      </w:tr>
      <w:tr w:rsidR="00175182" w:rsidRPr="006F76E0" w14:paraId="44DF4F0C" w14:textId="77777777" w:rsidTr="006F76E0">
        <w:tc>
          <w:tcPr>
            <w:tcW w:w="9781" w:type="dxa"/>
          </w:tcPr>
          <w:p w14:paraId="495B0BC5" w14:textId="77777777" w:rsidR="00175182" w:rsidRPr="006F76E0" w:rsidRDefault="00175182" w:rsidP="007A455A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 xml:space="preserve">22.24. 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6F76E0">
              <w:rPr>
                <w:sz w:val="30"/>
                <w:szCs w:val="30"/>
              </w:rPr>
              <w:t>похозяйственную</w:t>
            </w:r>
            <w:proofErr w:type="spellEnd"/>
            <w:r w:rsidRPr="006F76E0">
              <w:rPr>
                <w:sz w:val="30"/>
                <w:szCs w:val="30"/>
              </w:rPr>
              <w:t xml:space="preserve">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175182" w:rsidRPr="006F76E0" w14:paraId="3BE71A11" w14:textId="77777777" w:rsidTr="006F76E0">
        <w:tc>
          <w:tcPr>
            <w:tcW w:w="9781" w:type="dxa"/>
          </w:tcPr>
          <w:p w14:paraId="7B1DA8F1" w14:textId="77777777" w:rsidR="00175182" w:rsidRPr="006F76E0" w:rsidRDefault="00175182" w:rsidP="00003782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22.24</w:t>
            </w:r>
            <w:r w:rsidRPr="006F76E0">
              <w:rPr>
                <w:sz w:val="30"/>
                <w:szCs w:val="30"/>
                <w:vertAlign w:val="superscript"/>
              </w:rPr>
              <w:t>1</w:t>
            </w:r>
            <w:r w:rsidRPr="006F76E0">
              <w:rPr>
                <w:sz w:val="30"/>
                <w:szCs w:val="30"/>
              </w:rPr>
              <w:t>.</w:t>
            </w:r>
            <w:r w:rsidRPr="006F76E0">
              <w:rPr>
                <w:sz w:val="30"/>
                <w:szCs w:val="30"/>
                <w:vertAlign w:val="superscript"/>
              </w:rPr>
              <w:t xml:space="preserve"> </w:t>
            </w:r>
            <w:r w:rsidRPr="006F76E0">
              <w:rPr>
                <w:sz w:val="30"/>
                <w:szCs w:val="30"/>
              </w:rPr>
              <w:t>Выдача справки, подтверждающей внесение в </w:t>
            </w:r>
            <w:proofErr w:type="spellStart"/>
            <w:r w:rsidRPr="006F76E0">
              <w:rPr>
                <w:sz w:val="30"/>
                <w:szCs w:val="30"/>
              </w:rPr>
              <w:t>похозяйственную</w:t>
            </w:r>
            <w:proofErr w:type="spellEnd"/>
            <w:r w:rsidRPr="006F76E0">
              <w:rPr>
                <w:sz w:val="30"/>
                <w:szCs w:val="30"/>
              </w:rPr>
      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</w:tr>
      <w:tr w:rsidR="00175182" w:rsidRPr="006F76E0" w14:paraId="2D084AA1" w14:textId="77777777" w:rsidTr="006F76E0">
        <w:tc>
          <w:tcPr>
            <w:tcW w:w="9781" w:type="dxa"/>
          </w:tcPr>
          <w:p w14:paraId="424A0756" w14:textId="77777777" w:rsidR="00175182" w:rsidRPr="006F76E0" w:rsidRDefault="00175182" w:rsidP="00003782">
            <w:pPr>
              <w:jc w:val="both"/>
              <w:rPr>
                <w:sz w:val="30"/>
                <w:szCs w:val="30"/>
              </w:rPr>
            </w:pPr>
            <w:r w:rsidRPr="006F76E0">
              <w:rPr>
                <w:sz w:val="30"/>
                <w:szCs w:val="30"/>
              </w:rPr>
              <w:t>22.24</w:t>
            </w:r>
            <w:r w:rsidRPr="006F76E0">
              <w:rPr>
                <w:sz w:val="30"/>
                <w:szCs w:val="30"/>
                <w:vertAlign w:val="superscript"/>
              </w:rPr>
              <w:t>2</w:t>
            </w:r>
            <w:r w:rsidRPr="006F76E0">
              <w:rPr>
                <w:sz w:val="30"/>
                <w:szCs w:val="30"/>
              </w:rPr>
              <w:t xml:space="preserve">. 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 и возведенных на земельном участке, предоставленном гражданину в соответствии с законодательством об охране и использовании земель (если такие дом, </w:t>
            </w:r>
            <w:r w:rsidRPr="006F76E0">
              <w:rPr>
                <w:sz w:val="30"/>
                <w:szCs w:val="30"/>
              </w:rPr>
              <w:lastRenderedPageBreak/>
              <w:t>квартира не внесены в </w:t>
            </w:r>
            <w:proofErr w:type="spellStart"/>
            <w:r w:rsidRPr="006F76E0">
              <w:rPr>
                <w:sz w:val="30"/>
                <w:szCs w:val="30"/>
              </w:rPr>
              <w:t>похозяйственную</w:t>
            </w:r>
            <w:proofErr w:type="spellEnd"/>
            <w:r w:rsidRPr="006F76E0">
              <w:rPr>
                <w:sz w:val="30"/>
                <w:szCs w:val="30"/>
              </w:rPr>
              <w:t xml:space="preserve"> книгу сельского (поселкового) исполнительного комитета)</w:t>
            </w:r>
          </w:p>
        </w:tc>
      </w:tr>
    </w:tbl>
    <w:p w14:paraId="3B0B1F24" w14:textId="77777777" w:rsidR="0025245F" w:rsidRPr="006F76E0" w:rsidRDefault="00175182" w:rsidP="00175182">
      <w:pPr>
        <w:tabs>
          <w:tab w:val="left" w:pos="1134"/>
          <w:tab w:val="left" w:pos="1276"/>
        </w:tabs>
        <w:spacing w:line="280" w:lineRule="exact"/>
        <w:rPr>
          <w:sz w:val="30"/>
          <w:szCs w:val="30"/>
        </w:rPr>
      </w:pPr>
      <w:r w:rsidRPr="006F76E0">
        <w:rPr>
          <w:sz w:val="30"/>
          <w:szCs w:val="30"/>
        </w:rPr>
        <w:lastRenderedPageBreak/>
        <w:t xml:space="preserve">                                                                              </w:t>
      </w:r>
    </w:p>
    <w:p w14:paraId="550B0F6D" w14:textId="77777777" w:rsidR="0025245F" w:rsidRPr="006F76E0" w:rsidRDefault="0025245F" w:rsidP="00175182">
      <w:pPr>
        <w:tabs>
          <w:tab w:val="left" w:pos="1134"/>
          <w:tab w:val="left" w:pos="1276"/>
        </w:tabs>
        <w:spacing w:line="280" w:lineRule="exact"/>
        <w:rPr>
          <w:sz w:val="30"/>
          <w:szCs w:val="30"/>
        </w:rPr>
      </w:pPr>
    </w:p>
    <w:p w14:paraId="08F681B4" w14:textId="2D2A2201" w:rsidR="00C95BC3" w:rsidRPr="006F76E0" w:rsidRDefault="00C95BC3" w:rsidP="003C4CA4">
      <w:pPr>
        <w:tabs>
          <w:tab w:val="left" w:pos="1134"/>
          <w:tab w:val="left" w:pos="1276"/>
        </w:tabs>
        <w:spacing w:line="280" w:lineRule="exact"/>
        <w:rPr>
          <w:sz w:val="30"/>
          <w:szCs w:val="30"/>
        </w:rPr>
      </w:pPr>
    </w:p>
    <w:sectPr w:rsidR="00C95BC3" w:rsidRPr="006F76E0" w:rsidSect="00175182">
      <w:headerReference w:type="default" r:id="rId8"/>
      <w:pgSz w:w="11906" w:h="16838"/>
      <w:pgMar w:top="851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89C1" w14:textId="77777777" w:rsidR="00487681" w:rsidRDefault="00487681" w:rsidP="0055121A">
      <w:r>
        <w:separator/>
      </w:r>
    </w:p>
  </w:endnote>
  <w:endnote w:type="continuationSeparator" w:id="0">
    <w:p w14:paraId="13761A8F" w14:textId="77777777" w:rsidR="00487681" w:rsidRDefault="00487681" w:rsidP="0055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4DED" w14:textId="77777777" w:rsidR="00487681" w:rsidRDefault="00487681" w:rsidP="0055121A">
      <w:r>
        <w:separator/>
      </w:r>
    </w:p>
  </w:footnote>
  <w:footnote w:type="continuationSeparator" w:id="0">
    <w:p w14:paraId="11187293" w14:textId="77777777" w:rsidR="00487681" w:rsidRDefault="00487681" w:rsidP="0055121A">
      <w:r>
        <w:continuationSeparator/>
      </w:r>
    </w:p>
  </w:footnote>
  <w:footnote w:id="1">
    <w:p w14:paraId="0C93A400" w14:textId="77777777" w:rsidR="00175182" w:rsidRDefault="00175182" w:rsidP="0055121A">
      <w:pPr>
        <w:pStyle w:val="a7"/>
        <w:ind w:firstLine="708"/>
      </w:pPr>
      <w:r w:rsidRPr="00392F16">
        <w:rPr>
          <w:rStyle w:val="a9"/>
        </w:rPr>
        <w:sym w:font="Symbol" w:char="F02A"/>
      </w:r>
      <w:r>
        <w:t xml:space="preserve"> Административные процедуры, выделенные курсивом, осуществляются в отношении работников (бывших работников) сельисполкома.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8420188"/>
      <w:docPartObj>
        <w:docPartGallery w:val="Page Numbers (Top of Page)"/>
        <w:docPartUnique/>
      </w:docPartObj>
    </w:sdtPr>
    <w:sdtEndPr/>
    <w:sdtContent>
      <w:p w14:paraId="35C17C88" w14:textId="1F81720B" w:rsidR="003A5ABF" w:rsidRDefault="00827A84">
        <w:pPr>
          <w:pStyle w:val="aa"/>
          <w:jc w:val="center"/>
        </w:pPr>
        <w:r>
          <w:fldChar w:fldCharType="begin"/>
        </w:r>
        <w:r w:rsidR="00950545">
          <w:instrText xml:space="preserve"> PAGE   \* MERGEFORMAT </w:instrText>
        </w:r>
        <w:r>
          <w:fldChar w:fldCharType="separate"/>
        </w:r>
        <w:r w:rsidR="005B76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AD33410" w14:textId="77777777" w:rsidR="003A5ABF" w:rsidRDefault="003A5A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07964"/>
    <w:multiLevelType w:val="hybridMultilevel"/>
    <w:tmpl w:val="1D2C86DA"/>
    <w:lvl w:ilvl="0" w:tplc="A762C96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A909B2"/>
    <w:multiLevelType w:val="multilevel"/>
    <w:tmpl w:val="CEE490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B9"/>
    <w:rsid w:val="00003782"/>
    <w:rsid w:val="0002284A"/>
    <w:rsid w:val="0005088C"/>
    <w:rsid w:val="00065717"/>
    <w:rsid w:val="0007095E"/>
    <w:rsid w:val="00083BC4"/>
    <w:rsid w:val="000927D3"/>
    <w:rsid w:val="000A5560"/>
    <w:rsid w:val="00112D4A"/>
    <w:rsid w:val="001427E3"/>
    <w:rsid w:val="001630B9"/>
    <w:rsid w:val="00170C8B"/>
    <w:rsid w:val="0017284D"/>
    <w:rsid w:val="00175182"/>
    <w:rsid w:val="00195228"/>
    <w:rsid w:val="00205258"/>
    <w:rsid w:val="00212811"/>
    <w:rsid w:val="00221B3F"/>
    <w:rsid w:val="00247DFB"/>
    <w:rsid w:val="0025245F"/>
    <w:rsid w:val="00263BED"/>
    <w:rsid w:val="00272C3B"/>
    <w:rsid w:val="002872D6"/>
    <w:rsid w:val="00287551"/>
    <w:rsid w:val="00293BFA"/>
    <w:rsid w:val="002A5E2A"/>
    <w:rsid w:val="002B569C"/>
    <w:rsid w:val="002F4AE9"/>
    <w:rsid w:val="003223EA"/>
    <w:rsid w:val="00323ADA"/>
    <w:rsid w:val="00340F6E"/>
    <w:rsid w:val="00341389"/>
    <w:rsid w:val="003A1D66"/>
    <w:rsid w:val="003A5ABF"/>
    <w:rsid w:val="003A7483"/>
    <w:rsid w:val="003B321D"/>
    <w:rsid w:val="003C0302"/>
    <w:rsid w:val="003C4CA4"/>
    <w:rsid w:val="003C7424"/>
    <w:rsid w:val="003E2842"/>
    <w:rsid w:val="003E4BDD"/>
    <w:rsid w:val="003F02F3"/>
    <w:rsid w:val="003F42F3"/>
    <w:rsid w:val="003F7622"/>
    <w:rsid w:val="004041FA"/>
    <w:rsid w:val="004055D2"/>
    <w:rsid w:val="0041105D"/>
    <w:rsid w:val="0042420B"/>
    <w:rsid w:val="004256B0"/>
    <w:rsid w:val="004509B9"/>
    <w:rsid w:val="00471390"/>
    <w:rsid w:val="004774C8"/>
    <w:rsid w:val="00487681"/>
    <w:rsid w:val="004C7A53"/>
    <w:rsid w:val="004D25DB"/>
    <w:rsid w:val="004D5184"/>
    <w:rsid w:val="004E133B"/>
    <w:rsid w:val="0055121A"/>
    <w:rsid w:val="0055627E"/>
    <w:rsid w:val="005672D7"/>
    <w:rsid w:val="005707E7"/>
    <w:rsid w:val="00573E56"/>
    <w:rsid w:val="005778A2"/>
    <w:rsid w:val="005A2B3B"/>
    <w:rsid w:val="005B7620"/>
    <w:rsid w:val="00614B10"/>
    <w:rsid w:val="00616DE5"/>
    <w:rsid w:val="00646954"/>
    <w:rsid w:val="0069113D"/>
    <w:rsid w:val="006916A5"/>
    <w:rsid w:val="006A1051"/>
    <w:rsid w:val="006B6A4D"/>
    <w:rsid w:val="006F0CB9"/>
    <w:rsid w:val="006F76E0"/>
    <w:rsid w:val="00730469"/>
    <w:rsid w:val="007509B3"/>
    <w:rsid w:val="00794BB7"/>
    <w:rsid w:val="007A1271"/>
    <w:rsid w:val="007A455A"/>
    <w:rsid w:val="007A6164"/>
    <w:rsid w:val="007C4393"/>
    <w:rsid w:val="007D21AC"/>
    <w:rsid w:val="007E1EAD"/>
    <w:rsid w:val="007E2C37"/>
    <w:rsid w:val="007E7D71"/>
    <w:rsid w:val="007F6801"/>
    <w:rsid w:val="0081654E"/>
    <w:rsid w:val="008247DE"/>
    <w:rsid w:val="00825A5F"/>
    <w:rsid w:val="00827A84"/>
    <w:rsid w:val="008302A4"/>
    <w:rsid w:val="00885EE8"/>
    <w:rsid w:val="008D5558"/>
    <w:rsid w:val="008E013E"/>
    <w:rsid w:val="008E2C0B"/>
    <w:rsid w:val="008E6990"/>
    <w:rsid w:val="00905E27"/>
    <w:rsid w:val="0092700F"/>
    <w:rsid w:val="00930C0B"/>
    <w:rsid w:val="00933DF1"/>
    <w:rsid w:val="0093763C"/>
    <w:rsid w:val="009502BE"/>
    <w:rsid w:val="00950545"/>
    <w:rsid w:val="00964438"/>
    <w:rsid w:val="00966B8E"/>
    <w:rsid w:val="009902A1"/>
    <w:rsid w:val="00A17D7B"/>
    <w:rsid w:val="00A26112"/>
    <w:rsid w:val="00A40088"/>
    <w:rsid w:val="00A50621"/>
    <w:rsid w:val="00A52F0C"/>
    <w:rsid w:val="00A8482B"/>
    <w:rsid w:val="00AB44BB"/>
    <w:rsid w:val="00AC180B"/>
    <w:rsid w:val="00AC4E64"/>
    <w:rsid w:val="00B23501"/>
    <w:rsid w:val="00B32D5B"/>
    <w:rsid w:val="00B32D74"/>
    <w:rsid w:val="00B41C87"/>
    <w:rsid w:val="00B466C0"/>
    <w:rsid w:val="00B70F61"/>
    <w:rsid w:val="00B905D6"/>
    <w:rsid w:val="00B91038"/>
    <w:rsid w:val="00BD3D09"/>
    <w:rsid w:val="00BD7294"/>
    <w:rsid w:val="00BE696A"/>
    <w:rsid w:val="00BF50CD"/>
    <w:rsid w:val="00C22DD1"/>
    <w:rsid w:val="00C25F35"/>
    <w:rsid w:val="00C503F3"/>
    <w:rsid w:val="00C5519C"/>
    <w:rsid w:val="00C61CAA"/>
    <w:rsid w:val="00C62901"/>
    <w:rsid w:val="00C779F2"/>
    <w:rsid w:val="00C91FB5"/>
    <w:rsid w:val="00C95BC3"/>
    <w:rsid w:val="00CA040B"/>
    <w:rsid w:val="00CB3110"/>
    <w:rsid w:val="00CC4D61"/>
    <w:rsid w:val="00D02B7F"/>
    <w:rsid w:val="00D06996"/>
    <w:rsid w:val="00DD1D8C"/>
    <w:rsid w:val="00DD23A5"/>
    <w:rsid w:val="00E068C2"/>
    <w:rsid w:val="00E345B5"/>
    <w:rsid w:val="00E462B7"/>
    <w:rsid w:val="00E5163E"/>
    <w:rsid w:val="00E54B89"/>
    <w:rsid w:val="00E67B22"/>
    <w:rsid w:val="00E777C9"/>
    <w:rsid w:val="00E84E2A"/>
    <w:rsid w:val="00E91847"/>
    <w:rsid w:val="00EA6DD4"/>
    <w:rsid w:val="00EB4E68"/>
    <w:rsid w:val="00ED06A3"/>
    <w:rsid w:val="00F1689F"/>
    <w:rsid w:val="00F25720"/>
    <w:rsid w:val="00F37474"/>
    <w:rsid w:val="00F97C0B"/>
    <w:rsid w:val="00FB22FC"/>
    <w:rsid w:val="00FB68A2"/>
    <w:rsid w:val="00FB7D8B"/>
    <w:rsid w:val="00FC00BE"/>
    <w:rsid w:val="00FD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F560F"/>
  <w15:docId w15:val="{34591FE0-0651-4D72-9D44-CC7860E5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0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621"/>
    <w:pPr>
      <w:ind w:left="720"/>
      <w:contextualSpacing/>
    </w:pPr>
  </w:style>
  <w:style w:type="table" w:styleId="a4">
    <w:name w:val="Table Grid"/>
    <w:basedOn w:val="a1"/>
    <w:rsid w:val="00A506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rsid w:val="00A506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50621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55121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5121A"/>
  </w:style>
  <w:style w:type="character" w:styleId="a9">
    <w:name w:val="footnote reference"/>
    <w:basedOn w:val="a0"/>
    <w:rsid w:val="0055121A"/>
    <w:rPr>
      <w:vertAlign w:val="superscript"/>
    </w:rPr>
  </w:style>
  <w:style w:type="paragraph" w:styleId="aa">
    <w:name w:val="header"/>
    <w:basedOn w:val="a"/>
    <w:link w:val="ab"/>
    <w:uiPriority w:val="99"/>
    <w:rsid w:val="003A5A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5ABF"/>
    <w:rPr>
      <w:sz w:val="24"/>
      <w:szCs w:val="24"/>
    </w:rPr>
  </w:style>
  <w:style w:type="paragraph" w:styleId="ac">
    <w:name w:val="footer"/>
    <w:basedOn w:val="a"/>
    <w:link w:val="ad"/>
    <w:rsid w:val="003A5A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A5ABF"/>
    <w:rPr>
      <w:sz w:val="24"/>
      <w:szCs w:val="24"/>
    </w:rPr>
  </w:style>
  <w:style w:type="paragraph" w:customStyle="1" w:styleId="titlencpi">
    <w:name w:val="titlencpi"/>
    <w:basedOn w:val="a"/>
    <w:rsid w:val="007E7D7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rticle">
    <w:name w:val="article"/>
    <w:basedOn w:val="a"/>
    <w:rsid w:val="008E6990"/>
    <w:pPr>
      <w:spacing w:before="240" w:after="240"/>
      <w:ind w:left="1922" w:hanging="1355"/>
    </w:pPr>
    <w:rPr>
      <w:b/>
      <w:bCs/>
    </w:rPr>
  </w:style>
  <w:style w:type="paragraph" w:customStyle="1" w:styleId="articleintext">
    <w:name w:val="articleintext"/>
    <w:basedOn w:val="a"/>
    <w:rsid w:val="008247DE"/>
    <w:pPr>
      <w:ind w:firstLine="567"/>
      <w:jc w:val="both"/>
    </w:pPr>
  </w:style>
  <w:style w:type="paragraph" w:customStyle="1" w:styleId="table10">
    <w:name w:val="table10"/>
    <w:basedOn w:val="a"/>
    <w:rsid w:val="008247DE"/>
    <w:rPr>
      <w:sz w:val="20"/>
      <w:szCs w:val="20"/>
    </w:rPr>
  </w:style>
  <w:style w:type="paragraph" w:customStyle="1" w:styleId="chapter">
    <w:name w:val="chapter"/>
    <w:basedOn w:val="a"/>
    <w:rsid w:val="000927D3"/>
    <w:pPr>
      <w:spacing w:before="240" w:after="240"/>
      <w:jc w:val="center"/>
    </w:pPr>
    <w:rPr>
      <w:b/>
      <w:bCs/>
      <w:caps/>
    </w:rPr>
  </w:style>
  <w:style w:type="paragraph" w:styleId="ae">
    <w:name w:val="Normal (Web)"/>
    <w:basedOn w:val="a"/>
    <w:uiPriority w:val="99"/>
    <w:unhideWhenUsed/>
    <w:rsid w:val="000927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B6EE-4B10-4017-ABDC-AE308880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ВитОблЗемГеоСлужба</Company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ЗемСлужба</dc:creator>
  <cp:lastModifiedBy>USER</cp:lastModifiedBy>
  <cp:revision>24</cp:revision>
  <cp:lastPrinted>2024-10-08T12:50:00Z</cp:lastPrinted>
  <dcterms:created xsi:type="dcterms:W3CDTF">2022-09-27T11:45:00Z</dcterms:created>
  <dcterms:modified xsi:type="dcterms:W3CDTF">2024-10-08T13:05:00Z</dcterms:modified>
</cp:coreProperties>
</file>